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0B" w:rsidRPr="00DA09C9" w:rsidRDefault="00F9260B" w:rsidP="00F9260B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A09C9">
        <w:rPr>
          <w:rFonts w:ascii="Times New Roman" w:hAnsi="Times New Roman"/>
          <w:b/>
          <w:color w:val="000000"/>
          <w:sz w:val="24"/>
          <w:szCs w:val="24"/>
        </w:rPr>
        <w:t xml:space="preserve">Порядок учета </w:t>
      </w:r>
      <w:proofErr w:type="gramStart"/>
      <w:r w:rsidRPr="00DA09C9">
        <w:rPr>
          <w:rFonts w:ascii="Times New Roman" w:hAnsi="Times New Roman"/>
          <w:b/>
          <w:color w:val="000000"/>
          <w:sz w:val="24"/>
          <w:szCs w:val="24"/>
        </w:rPr>
        <w:t xml:space="preserve">индивидуальных </w:t>
      </w:r>
      <w:r w:rsidR="00F34F4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A09C9">
        <w:rPr>
          <w:rFonts w:ascii="Times New Roman" w:hAnsi="Times New Roman"/>
          <w:b/>
          <w:color w:val="000000"/>
          <w:sz w:val="24"/>
          <w:szCs w:val="24"/>
        </w:rPr>
        <w:t>достижений</w:t>
      </w:r>
      <w:proofErr w:type="gramEnd"/>
      <w:r w:rsidRPr="00DA09C9">
        <w:rPr>
          <w:rFonts w:ascii="Times New Roman" w:hAnsi="Times New Roman"/>
          <w:b/>
          <w:color w:val="000000"/>
          <w:sz w:val="24"/>
          <w:szCs w:val="24"/>
        </w:rPr>
        <w:t xml:space="preserve"> поступающих при приёме на </w:t>
      </w:r>
    </w:p>
    <w:p w:rsidR="00F9260B" w:rsidRPr="00DA09C9" w:rsidRDefault="00F9260B" w:rsidP="00F9260B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A09C9">
        <w:rPr>
          <w:rFonts w:ascii="Times New Roman" w:hAnsi="Times New Roman"/>
          <w:b/>
          <w:color w:val="000000"/>
          <w:sz w:val="24"/>
          <w:szCs w:val="24"/>
        </w:rPr>
        <w:t>обучение</w:t>
      </w:r>
    </w:p>
    <w:p w:rsidR="00F9260B" w:rsidRPr="00DA09C9" w:rsidRDefault="00F9260B" w:rsidP="00F9260B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DA09C9">
        <w:rPr>
          <w:rFonts w:ascii="Times New Roman" w:hAnsi="Times New Roman"/>
          <w:color w:val="000000"/>
          <w:sz w:val="24"/>
          <w:szCs w:val="24"/>
        </w:rPr>
        <w:t xml:space="preserve">Поступающие на обучение вправе предоставить сведения о своих индивидуальных достижениях, результаты </w:t>
      </w:r>
      <w:r>
        <w:rPr>
          <w:rFonts w:ascii="Times New Roman" w:hAnsi="Times New Roman"/>
          <w:color w:val="000000"/>
          <w:sz w:val="24"/>
          <w:szCs w:val="24"/>
        </w:rPr>
        <w:t xml:space="preserve">которых учитываются при приёме на </w:t>
      </w:r>
      <w:r w:rsidRPr="00DA09C9">
        <w:rPr>
          <w:rFonts w:ascii="Times New Roman" w:hAnsi="Times New Roman"/>
          <w:color w:val="000000"/>
          <w:sz w:val="24"/>
          <w:szCs w:val="24"/>
        </w:rPr>
        <w:t>обучение. Учет результатов индивидуальных достижений осуществляется посредством начисления баллов за индивидуальные достижения и</w:t>
      </w:r>
      <w:r>
        <w:rPr>
          <w:rFonts w:ascii="Times New Roman" w:hAnsi="Times New Roman"/>
          <w:color w:val="000000"/>
          <w:sz w:val="24"/>
          <w:szCs w:val="24"/>
        </w:rPr>
        <w:t xml:space="preserve"> учитываются только по первому </w:t>
      </w:r>
      <w:r w:rsidRPr="00DA09C9">
        <w:rPr>
          <w:rFonts w:ascii="Times New Roman" w:hAnsi="Times New Roman"/>
          <w:color w:val="000000"/>
          <w:sz w:val="24"/>
          <w:szCs w:val="24"/>
        </w:rPr>
        <w:t>приоритету.</w:t>
      </w:r>
    </w:p>
    <w:p w:rsidR="00F9260B" w:rsidRPr="00DA09C9" w:rsidRDefault="00F9260B" w:rsidP="00F9260B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DA09C9">
        <w:rPr>
          <w:rFonts w:ascii="Times New Roman" w:hAnsi="Times New Roman"/>
          <w:color w:val="000000"/>
          <w:sz w:val="24"/>
          <w:szCs w:val="24"/>
        </w:rPr>
        <w:t>Указанные баллы начисляются поступающему, представившему документы, подтверждающие получение результатов индивидуальных д</w:t>
      </w:r>
      <w:r>
        <w:rPr>
          <w:rFonts w:ascii="Times New Roman" w:hAnsi="Times New Roman"/>
          <w:color w:val="000000"/>
          <w:sz w:val="24"/>
          <w:szCs w:val="24"/>
        </w:rPr>
        <w:t xml:space="preserve">остижений, и включаются в сумму конкурсных </w:t>
      </w:r>
      <w:r w:rsidRPr="00DA09C9">
        <w:rPr>
          <w:rFonts w:ascii="Times New Roman" w:hAnsi="Times New Roman"/>
          <w:color w:val="000000"/>
          <w:sz w:val="24"/>
          <w:szCs w:val="24"/>
        </w:rPr>
        <w:t>баллов.</w:t>
      </w:r>
    </w:p>
    <w:p w:rsidR="00F9260B" w:rsidRPr="00DA09C9" w:rsidRDefault="00F9260B" w:rsidP="00F9260B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Начисляется не более </w:t>
      </w:r>
      <w:r w:rsidRPr="00DA09C9">
        <w:rPr>
          <w:rFonts w:ascii="Times New Roman" w:hAnsi="Times New Roman"/>
          <w:color w:val="000000"/>
          <w:sz w:val="24"/>
          <w:szCs w:val="24"/>
        </w:rPr>
        <w:t>10 бал</w:t>
      </w:r>
      <w:r>
        <w:rPr>
          <w:rFonts w:ascii="Times New Roman" w:hAnsi="Times New Roman"/>
          <w:color w:val="000000"/>
          <w:sz w:val="24"/>
          <w:szCs w:val="24"/>
        </w:rPr>
        <w:t xml:space="preserve">лов суммарно за </w:t>
      </w:r>
      <w:r w:rsidRPr="00DA09C9">
        <w:rPr>
          <w:rFonts w:ascii="Times New Roman" w:hAnsi="Times New Roman"/>
          <w:color w:val="000000"/>
          <w:sz w:val="24"/>
          <w:szCs w:val="24"/>
        </w:rPr>
        <w:t>индивид</w:t>
      </w:r>
      <w:r>
        <w:rPr>
          <w:rFonts w:ascii="Times New Roman" w:hAnsi="Times New Roman"/>
          <w:color w:val="000000"/>
          <w:sz w:val="24"/>
          <w:szCs w:val="24"/>
        </w:rPr>
        <w:t xml:space="preserve">уальные достижения, если сумма </w:t>
      </w:r>
      <w:r w:rsidR="00962E73">
        <w:rPr>
          <w:rFonts w:ascii="Times New Roman" w:hAnsi="Times New Roman"/>
          <w:color w:val="000000"/>
          <w:sz w:val="24"/>
          <w:szCs w:val="24"/>
        </w:rPr>
        <w:t xml:space="preserve">баллов, начисленных за представленные </w:t>
      </w:r>
      <w:r w:rsidR="00F34F4B">
        <w:rPr>
          <w:rFonts w:ascii="Times New Roman" w:hAnsi="Times New Roman"/>
          <w:color w:val="000000"/>
          <w:sz w:val="24"/>
          <w:szCs w:val="24"/>
        </w:rPr>
        <w:t xml:space="preserve">достижения </w:t>
      </w:r>
      <w:r w:rsidRPr="00DA09C9">
        <w:rPr>
          <w:rFonts w:ascii="Times New Roman" w:hAnsi="Times New Roman"/>
          <w:color w:val="000000"/>
          <w:sz w:val="24"/>
          <w:szCs w:val="24"/>
        </w:rPr>
        <w:t>превышает 10 баллов, абитур</w:t>
      </w:r>
      <w:r w:rsidR="00F34F4B">
        <w:rPr>
          <w:rFonts w:ascii="Times New Roman" w:hAnsi="Times New Roman"/>
          <w:color w:val="000000"/>
          <w:sz w:val="24"/>
          <w:szCs w:val="24"/>
        </w:rPr>
        <w:t>иенту выставляется максимальная</w:t>
      </w:r>
      <w:r w:rsidRPr="00DA09C9">
        <w:rPr>
          <w:rFonts w:ascii="Times New Roman" w:hAnsi="Times New Roman"/>
          <w:color w:val="000000"/>
          <w:sz w:val="24"/>
          <w:szCs w:val="24"/>
        </w:rPr>
        <w:t xml:space="preserve"> сумма 10 баллов.</w:t>
      </w:r>
    </w:p>
    <w:p w:rsidR="00F9260B" w:rsidRPr="00DA09C9" w:rsidRDefault="00F9260B" w:rsidP="00F9260B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приёме на обучение </w:t>
      </w:r>
      <w:r w:rsidR="00F34F4B">
        <w:rPr>
          <w:rFonts w:ascii="Times New Roman" w:hAnsi="Times New Roman"/>
          <w:color w:val="000000"/>
          <w:sz w:val="24"/>
          <w:szCs w:val="24"/>
        </w:rPr>
        <w:t xml:space="preserve">по программам </w:t>
      </w:r>
      <w:proofErr w:type="spellStart"/>
      <w:r w:rsidR="00F34F4B">
        <w:rPr>
          <w:rFonts w:ascii="Times New Roman" w:hAnsi="Times New Roman"/>
          <w:color w:val="000000"/>
          <w:sz w:val="24"/>
          <w:szCs w:val="24"/>
        </w:rPr>
        <w:t>бакалавриата</w:t>
      </w:r>
      <w:proofErr w:type="spellEnd"/>
      <w:r w:rsidR="00F34F4B">
        <w:rPr>
          <w:rFonts w:ascii="Times New Roman" w:hAnsi="Times New Roman"/>
          <w:color w:val="000000"/>
          <w:sz w:val="24"/>
          <w:szCs w:val="24"/>
        </w:rPr>
        <w:t xml:space="preserve"> в Югорский </w:t>
      </w:r>
      <w:r w:rsidRPr="00DA09C9">
        <w:rPr>
          <w:rFonts w:ascii="Times New Roman" w:hAnsi="Times New Roman"/>
          <w:color w:val="000000"/>
          <w:sz w:val="24"/>
          <w:szCs w:val="24"/>
        </w:rPr>
        <w:t>го</w:t>
      </w:r>
      <w:r w:rsidR="00F34F4B">
        <w:rPr>
          <w:rFonts w:ascii="Times New Roman" w:hAnsi="Times New Roman"/>
          <w:color w:val="000000"/>
          <w:sz w:val="24"/>
          <w:szCs w:val="24"/>
        </w:rPr>
        <w:t xml:space="preserve">сударственный </w:t>
      </w:r>
      <w:bookmarkStart w:id="0" w:name="_GoBack"/>
      <w:bookmarkEnd w:id="0"/>
      <w:r w:rsidRPr="00DA09C9">
        <w:rPr>
          <w:rFonts w:ascii="Times New Roman" w:hAnsi="Times New Roman"/>
          <w:color w:val="000000"/>
          <w:sz w:val="24"/>
          <w:szCs w:val="24"/>
        </w:rPr>
        <w:t xml:space="preserve">университет начисляются  </w:t>
      </w:r>
    </w:p>
    <w:tbl>
      <w:tblPr>
        <w:tblW w:w="9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6"/>
        <w:gridCol w:w="68"/>
        <w:gridCol w:w="1009"/>
        <w:gridCol w:w="1496"/>
        <w:gridCol w:w="1378"/>
      </w:tblGrid>
      <w:tr w:rsidR="00F9260B" w:rsidRPr="00DA09C9" w:rsidTr="00B3225B">
        <w:trPr>
          <w:trHeight w:val="435"/>
        </w:trPr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Индивидуальные достижения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</w:tr>
      <w:tr w:rsidR="00F9260B" w:rsidRPr="00DA09C9" w:rsidTr="00B3225B">
        <w:trPr>
          <w:trHeight w:val="1074"/>
        </w:trPr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pStyle w:val="3"/>
              <w:shd w:val="clear" w:color="auto" w:fill="auto"/>
              <w:tabs>
                <w:tab w:val="left" w:pos="1124"/>
              </w:tabs>
              <w:suppressAutoHyphens/>
              <w:spacing w:line="240" w:lineRule="auto"/>
              <w:rPr>
                <w:sz w:val="24"/>
                <w:szCs w:val="24"/>
              </w:rPr>
            </w:pPr>
            <w:r w:rsidRPr="00DA09C9">
              <w:rPr>
                <w:sz w:val="24"/>
                <w:szCs w:val="24"/>
              </w:rPr>
              <w:t xml:space="preserve">Наличие статуса чемпиона и призера Олимпийских игр, </w:t>
            </w:r>
            <w:proofErr w:type="spellStart"/>
            <w:r w:rsidRPr="00DA09C9">
              <w:rPr>
                <w:sz w:val="24"/>
                <w:szCs w:val="24"/>
              </w:rPr>
              <w:t>Паралимпийских</w:t>
            </w:r>
            <w:proofErr w:type="spellEnd"/>
            <w:r w:rsidRPr="00DA09C9">
              <w:rPr>
                <w:sz w:val="24"/>
                <w:szCs w:val="24"/>
              </w:rPr>
              <w:t xml:space="preserve"> игр и </w:t>
            </w:r>
            <w:proofErr w:type="spellStart"/>
            <w:r w:rsidRPr="00DA09C9">
              <w:rPr>
                <w:sz w:val="24"/>
                <w:szCs w:val="24"/>
              </w:rPr>
              <w:t>Сурдлимпийских</w:t>
            </w:r>
            <w:proofErr w:type="spellEnd"/>
            <w:r w:rsidRPr="00DA09C9">
              <w:rPr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DA09C9">
              <w:rPr>
                <w:sz w:val="24"/>
                <w:szCs w:val="24"/>
              </w:rPr>
              <w:t>Паралимпийских</w:t>
            </w:r>
            <w:proofErr w:type="spellEnd"/>
            <w:r w:rsidRPr="00DA09C9">
              <w:rPr>
                <w:sz w:val="24"/>
                <w:szCs w:val="24"/>
              </w:rPr>
              <w:t xml:space="preserve"> игр и </w:t>
            </w:r>
            <w:proofErr w:type="spellStart"/>
            <w:r w:rsidRPr="00DA09C9">
              <w:rPr>
                <w:sz w:val="24"/>
                <w:szCs w:val="24"/>
              </w:rPr>
              <w:t>Сурдлимпийских</w:t>
            </w:r>
            <w:proofErr w:type="spellEnd"/>
            <w:r w:rsidRPr="00DA09C9">
              <w:rPr>
                <w:sz w:val="24"/>
                <w:szCs w:val="24"/>
              </w:rPr>
              <w:t xml:space="preserve"> игр, чемпиона России, обладателя кубка России по видам спорта, включенным в программы Олимпийских игр, </w:t>
            </w:r>
            <w:proofErr w:type="spellStart"/>
            <w:r w:rsidRPr="00DA09C9">
              <w:rPr>
                <w:sz w:val="24"/>
                <w:szCs w:val="24"/>
              </w:rPr>
              <w:t>Паралимпийских</w:t>
            </w:r>
            <w:proofErr w:type="spellEnd"/>
            <w:r w:rsidRPr="00DA09C9">
              <w:rPr>
                <w:sz w:val="24"/>
                <w:szCs w:val="24"/>
              </w:rPr>
              <w:t xml:space="preserve"> игр, </w:t>
            </w:r>
            <w:proofErr w:type="spellStart"/>
            <w:r w:rsidRPr="00DA09C9">
              <w:rPr>
                <w:sz w:val="24"/>
                <w:szCs w:val="24"/>
              </w:rPr>
              <w:t>Сурдлимпийских</w:t>
            </w:r>
            <w:proofErr w:type="spellEnd"/>
            <w:r w:rsidRPr="00DA09C9">
              <w:rPr>
                <w:sz w:val="24"/>
                <w:szCs w:val="24"/>
              </w:rPr>
              <w:t xml:space="preserve"> игр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260B" w:rsidRPr="00DA09C9" w:rsidTr="00B3225B">
        <w:trPr>
          <w:trHeight w:val="807"/>
        </w:trPr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pStyle w:val="3"/>
              <w:shd w:val="clear" w:color="auto" w:fill="auto"/>
              <w:tabs>
                <w:tab w:val="left" w:pos="1124"/>
              </w:tabs>
              <w:suppressAutoHyphens/>
              <w:spacing w:line="240" w:lineRule="auto"/>
              <w:rPr>
                <w:sz w:val="24"/>
                <w:szCs w:val="24"/>
              </w:rPr>
            </w:pPr>
            <w:r w:rsidRPr="00DA09C9">
              <w:rPr>
                <w:sz w:val="24"/>
                <w:szCs w:val="24"/>
              </w:rPr>
              <w:t xml:space="preserve">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</w:t>
            </w:r>
            <w:proofErr w:type="spellStart"/>
            <w:r w:rsidRPr="00DA09C9">
              <w:rPr>
                <w:sz w:val="24"/>
                <w:szCs w:val="24"/>
              </w:rPr>
              <w:t>Паралимпийских</w:t>
            </w:r>
            <w:proofErr w:type="spellEnd"/>
            <w:r w:rsidRPr="00DA09C9">
              <w:rPr>
                <w:sz w:val="24"/>
                <w:szCs w:val="24"/>
              </w:rPr>
              <w:t xml:space="preserve"> игр и </w:t>
            </w:r>
            <w:proofErr w:type="spellStart"/>
            <w:r w:rsidRPr="00DA09C9">
              <w:rPr>
                <w:sz w:val="24"/>
                <w:szCs w:val="24"/>
              </w:rPr>
              <w:t>Сурдлимпийских</w:t>
            </w:r>
            <w:proofErr w:type="spellEnd"/>
            <w:r w:rsidRPr="00DA09C9">
              <w:rPr>
                <w:sz w:val="24"/>
                <w:szCs w:val="24"/>
              </w:rPr>
              <w:t xml:space="preserve"> игр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60B" w:rsidRPr="00DA09C9" w:rsidTr="00B3225B">
        <w:trPr>
          <w:trHeight w:val="951"/>
        </w:trPr>
        <w:tc>
          <w:tcPr>
            <w:tcW w:w="5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pStyle w:val="3"/>
              <w:shd w:val="clear" w:color="auto" w:fill="auto"/>
              <w:tabs>
                <w:tab w:val="left" w:pos="1124"/>
              </w:tabs>
              <w:suppressAutoHyphens/>
              <w:spacing w:line="240" w:lineRule="auto"/>
              <w:rPr>
                <w:sz w:val="24"/>
                <w:szCs w:val="24"/>
              </w:rPr>
            </w:pPr>
            <w:r w:rsidRPr="00DA09C9">
              <w:rPr>
                <w:sz w:val="24"/>
                <w:szCs w:val="24"/>
              </w:rPr>
              <w:t xml:space="preserve">Наличие золотого, серебряного или бронзового знака отличия Всероссийского физкультурно-спортивного комплекса "Готов к труду и обороне" (ГТО) (далее - Комплекс ГТО)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(ГТО), утвержденным приказом Министерства спорта Российской Федерации от 14 января 2016 г. №  16 , </w:t>
            </w:r>
            <w:r w:rsidRPr="00DA09C9">
              <w:rPr>
                <w:color w:val="000000"/>
                <w:sz w:val="24"/>
                <w:szCs w:val="24"/>
                <w:shd w:val="clear" w:color="auto" w:fill="FFFFFF"/>
              </w:rPr>
              <w:t>за выполнение нормативов Комплекса ГТО для возрастной группы населения Российской Федерации (ступени), установленной </w:t>
            </w:r>
            <w:hyperlink r:id="rId4" w:anchor="dst100009" w:history="1">
              <w:r w:rsidRPr="00DA09C9">
                <w:rPr>
                  <w:rStyle w:val="a3"/>
                  <w:color w:val="1A0DAB"/>
                  <w:sz w:val="24"/>
                  <w:szCs w:val="24"/>
                  <w:shd w:val="clear" w:color="auto" w:fill="FFFFFF"/>
                </w:rPr>
                <w:t>Положением</w:t>
              </w:r>
            </w:hyperlink>
            <w:r w:rsidRPr="00DA09C9">
              <w:rPr>
                <w:color w:val="000000"/>
                <w:sz w:val="24"/>
                <w:szCs w:val="24"/>
                <w:shd w:val="clear" w:color="auto" w:fill="FFFFFF"/>
              </w:rPr>
              <w:t> о Всероссийском физкультурно-спортивном комплексе "Готов к труду и обороне" (ГТО), утвержденным постановлением Правительства Российской Федерации от 11 июня 2014 г. N 540, если поступающий в текущем году и (или) в предшествующем году относится (относился) к этой возрастной группе.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pStyle w:val="3"/>
              <w:shd w:val="clear" w:color="auto" w:fill="auto"/>
              <w:tabs>
                <w:tab w:val="left" w:pos="1124"/>
              </w:tabs>
              <w:suppressAutoHyphens/>
              <w:spacing w:line="240" w:lineRule="auto"/>
              <w:rPr>
                <w:sz w:val="24"/>
                <w:szCs w:val="24"/>
              </w:rPr>
            </w:pPr>
            <w:r w:rsidRPr="00DA09C9">
              <w:rPr>
                <w:sz w:val="24"/>
                <w:szCs w:val="24"/>
              </w:rPr>
              <w:t>Золотой значок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60B" w:rsidRPr="00DA09C9" w:rsidTr="00B3225B">
        <w:trPr>
          <w:trHeight w:val="1405"/>
        </w:trPr>
        <w:tc>
          <w:tcPr>
            <w:tcW w:w="5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pStyle w:val="3"/>
              <w:shd w:val="clear" w:color="auto" w:fill="auto"/>
              <w:tabs>
                <w:tab w:val="left" w:pos="1124"/>
              </w:tabs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pStyle w:val="3"/>
              <w:shd w:val="clear" w:color="auto" w:fill="auto"/>
              <w:tabs>
                <w:tab w:val="left" w:pos="1124"/>
              </w:tabs>
              <w:suppressAutoHyphens/>
              <w:spacing w:line="240" w:lineRule="auto"/>
              <w:rPr>
                <w:sz w:val="24"/>
                <w:szCs w:val="24"/>
              </w:rPr>
            </w:pPr>
            <w:r w:rsidRPr="00DA09C9">
              <w:rPr>
                <w:sz w:val="24"/>
                <w:szCs w:val="24"/>
              </w:rPr>
              <w:t>Серебряный</w:t>
            </w:r>
          </w:p>
          <w:p w:rsidR="00F9260B" w:rsidRPr="00DA09C9" w:rsidRDefault="00F9260B" w:rsidP="00B3225B">
            <w:pPr>
              <w:pStyle w:val="3"/>
              <w:shd w:val="clear" w:color="auto" w:fill="auto"/>
              <w:tabs>
                <w:tab w:val="left" w:pos="1124"/>
              </w:tabs>
              <w:suppressAutoHyphens/>
              <w:spacing w:line="240" w:lineRule="auto"/>
              <w:rPr>
                <w:sz w:val="24"/>
                <w:szCs w:val="24"/>
              </w:rPr>
            </w:pPr>
            <w:r w:rsidRPr="00DA09C9">
              <w:rPr>
                <w:sz w:val="24"/>
                <w:szCs w:val="24"/>
              </w:rPr>
              <w:t xml:space="preserve">значок </w:t>
            </w:r>
          </w:p>
          <w:p w:rsidR="00F9260B" w:rsidRPr="00DA09C9" w:rsidRDefault="00F9260B" w:rsidP="00B3225B">
            <w:pPr>
              <w:pStyle w:val="3"/>
              <w:shd w:val="clear" w:color="auto" w:fill="auto"/>
              <w:tabs>
                <w:tab w:val="left" w:pos="1124"/>
              </w:tabs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260B" w:rsidRPr="00DA09C9" w:rsidTr="00B3225B">
        <w:trPr>
          <w:trHeight w:val="140"/>
        </w:trPr>
        <w:tc>
          <w:tcPr>
            <w:tcW w:w="5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pStyle w:val="3"/>
              <w:shd w:val="clear" w:color="auto" w:fill="auto"/>
              <w:tabs>
                <w:tab w:val="left" w:pos="1124"/>
              </w:tabs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pStyle w:val="3"/>
              <w:shd w:val="clear" w:color="auto" w:fill="auto"/>
              <w:tabs>
                <w:tab w:val="left" w:pos="1124"/>
              </w:tabs>
              <w:suppressAutoHyphens/>
              <w:spacing w:line="240" w:lineRule="auto"/>
              <w:rPr>
                <w:sz w:val="24"/>
                <w:szCs w:val="24"/>
              </w:rPr>
            </w:pPr>
            <w:r w:rsidRPr="00DA09C9">
              <w:rPr>
                <w:sz w:val="24"/>
                <w:szCs w:val="24"/>
              </w:rPr>
              <w:t>Бронзовый значок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60B" w:rsidRPr="00DA09C9" w:rsidTr="00B3225B">
        <w:trPr>
          <w:trHeight w:val="303"/>
        </w:trPr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 xml:space="preserve">Наличие полученных в образовательных организациях Российской Федерации документов с отличием ( аттестата  о среднем общем образовании с отличием, аттестата о среднем (полном) общем образовании с отличием, аттестата о среднем (полном) общем образовании для  награждённых золотой (серебрённой медалью,  диплома о среднем профессиональном образовании с отличием, </w:t>
            </w:r>
            <w:r w:rsidRPr="00DA09C9">
              <w:rPr>
                <w:rFonts w:ascii="Times New Roman" w:hAnsi="Times New Roman"/>
                <w:sz w:val="24"/>
                <w:szCs w:val="24"/>
              </w:rPr>
              <w:lastRenderedPageBreak/>
              <w:t>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</w:tr>
      <w:tr w:rsidR="00F9260B" w:rsidRPr="00DA09C9" w:rsidTr="00B3225B">
        <w:trPr>
          <w:trHeight w:val="303"/>
        </w:trPr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lastRenderedPageBreak/>
              <w:t>Наличие полученной в образовательной организации Российской Федерации медали «За особые успехи в учении» 1 или 2 ступени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60B" w:rsidRPr="00DA09C9" w:rsidTr="00B3225B">
        <w:trPr>
          <w:trHeight w:val="562"/>
        </w:trPr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Волонтёрская (добровольческая) </w:t>
            </w:r>
            <w:r w:rsidRPr="00DA09C9">
              <w:rPr>
                <w:rFonts w:ascii="Times New Roman" w:hAnsi="Times New Roman"/>
                <w:sz w:val="24"/>
                <w:szCs w:val="24"/>
              </w:rPr>
              <w:t>д</w:t>
            </w:r>
            <w:r w:rsidR="005E204E">
              <w:rPr>
                <w:rFonts w:ascii="Times New Roman" w:hAnsi="Times New Roman"/>
                <w:sz w:val="24"/>
                <w:szCs w:val="24"/>
              </w:rPr>
              <w:t>еятельность, включая членство в</w:t>
            </w:r>
            <w:r w:rsidRPr="00DA09C9">
              <w:rPr>
                <w:rFonts w:ascii="Times New Roman" w:hAnsi="Times New Roman"/>
                <w:sz w:val="24"/>
                <w:szCs w:val="24"/>
              </w:rPr>
              <w:t xml:space="preserve"> военно</w:t>
            </w:r>
            <w:r w:rsidR="005E204E">
              <w:rPr>
                <w:rFonts w:ascii="Times New Roman" w:hAnsi="Times New Roman"/>
                <w:sz w:val="24"/>
                <w:szCs w:val="24"/>
              </w:rPr>
              <w:t xml:space="preserve">-патриотическом движении </w:t>
            </w:r>
            <w:r w:rsidRPr="00DA09C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A09C9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DA09C9">
              <w:rPr>
                <w:rFonts w:ascii="Times New Roman" w:hAnsi="Times New Roman"/>
                <w:sz w:val="24"/>
                <w:szCs w:val="24"/>
              </w:rPr>
              <w:t>» подтвержденная книжкой волонтера (в электронном или бумажном виде) содержание и сроки осуществления которой установлены в приложении 3.1.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60B" w:rsidRPr="00DA09C9" w:rsidTr="00B3225B"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  среди инвалидов и лиц с ограниченными возможностями здоровья «</w:t>
            </w:r>
            <w:proofErr w:type="spellStart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Абилимпикс</w:t>
            </w:r>
            <w:proofErr w:type="spellEnd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260B" w:rsidRPr="00DA09C9" w:rsidTr="00B3225B">
        <w:trPr>
          <w:trHeight w:val="352"/>
        </w:trPr>
        <w:tc>
          <w:tcPr>
            <w:tcW w:w="6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Победители и призеры олимпиады РУДН</w:t>
            </w:r>
          </w:p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60B" w:rsidRPr="00DA09C9" w:rsidTr="00B3225B">
        <w:trPr>
          <w:trHeight w:val="284"/>
        </w:trPr>
        <w:tc>
          <w:tcPr>
            <w:tcW w:w="69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260B" w:rsidRPr="00DA09C9" w:rsidTr="00B3225B"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военной службы по призыву, военной службы по контракту, военной службы по мобилизации в Вооруженных силах Российской Федерации;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260B" w:rsidRPr="00DA09C9" w:rsidTr="00B3225B"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Пребывание в добровольческих формированиях в соответствии с контрактом о добровольном содействии в выполнении задач, возложенных на войска национальной гвардии Российской Федерации, в ходе специальной военной операции.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60B" w:rsidRPr="00DA09C9" w:rsidTr="00B3225B"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60B" w:rsidRPr="00DA09C9" w:rsidTr="00B3225B"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Обучение в профильных классах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60B" w:rsidRPr="00DA09C9" w:rsidTr="00B3225B">
        <w:trPr>
          <w:trHeight w:val="156"/>
        </w:trPr>
        <w:tc>
          <w:tcPr>
            <w:tcW w:w="6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 Всероссийском конкурсе «Большая перемена»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60B" w:rsidRPr="00DA09C9" w:rsidTr="00B3225B">
        <w:trPr>
          <w:trHeight w:val="120"/>
        </w:trPr>
        <w:tc>
          <w:tcPr>
            <w:tcW w:w="69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260B" w:rsidRPr="00DA09C9" w:rsidTr="00B3225B">
        <w:trPr>
          <w:trHeight w:val="540"/>
        </w:trPr>
        <w:tc>
          <w:tcPr>
            <w:tcW w:w="6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и (или) результаты участия в олимпиадах школьников и иных интеллектуальных и (или) творческих конкурсах, физкультурных и спортивных мероприятиях, проводимых в соответствии с частью 2 статьи 77 Федерального закона № 273-ФЗ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Победитель/</w:t>
            </w:r>
          </w:p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260B" w:rsidRPr="00DA09C9" w:rsidTr="00B3225B">
        <w:trPr>
          <w:trHeight w:val="610"/>
        </w:trPr>
        <w:tc>
          <w:tcPr>
            <w:tcW w:w="69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Призер/ </w:t>
            </w:r>
          </w:p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60B" w:rsidRPr="00DA09C9" w:rsidTr="00B3225B">
        <w:trPr>
          <w:trHeight w:val="230"/>
        </w:trPr>
        <w:tc>
          <w:tcPr>
            <w:tcW w:w="69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60B" w:rsidRPr="00DA09C9" w:rsidTr="00B3225B">
        <w:trPr>
          <w:trHeight w:val="230"/>
        </w:trPr>
        <w:tc>
          <w:tcPr>
            <w:tcW w:w="69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F9260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Участие и (или) результаты участия поступающих в олимпиадах интеллектуальных и (или) творческих 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курсах, конференциях, семинарах,</w:t>
            </w:r>
            <w:r w:rsidR="005E20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проводимых университетом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Победитель/</w:t>
            </w:r>
          </w:p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260B" w:rsidRPr="00DA09C9" w:rsidTr="00B3225B">
        <w:trPr>
          <w:trHeight w:val="230"/>
        </w:trPr>
        <w:tc>
          <w:tcPr>
            <w:tcW w:w="69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Призер/ </w:t>
            </w:r>
          </w:p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60B" w:rsidRPr="00DA09C9" w:rsidTr="00B3225B">
        <w:trPr>
          <w:trHeight w:val="230"/>
        </w:trPr>
        <w:tc>
          <w:tcPr>
            <w:tcW w:w="69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60B" w:rsidRPr="00DA09C9" w:rsidTr="00B3225B">
        <w:trPr>
          <w:trHeight w:val="230"/>
        </w:trPr>
        <w:tc>
          <w:tcPr>
            <w:tcW w:w="6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60B" w:rsidRPr="00DA09C9" w:rsidTr="00B3225B">
        <w:trPr>
          <w:trHeight w:val="230"/>
        </w:trPr>
        <w:tc>
          <w:tcPr>
            <w:tcW w:w="8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Наличие статуса члена сборной команды округа по видам спорта, включенным в программы</w:t>
            </w:r>
            <w:r w:rsidRPr="00DA09C9">
              <w:rPr>
                <w:sz w:val="24"/>
                <w:szCs w:val="24"/>
              </w:rPr>
              <w:t xml:space="preserve"> </w:t>
            </w: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Олимпийских игр, </w:t>
            </w:r>
            <w:proofErr w:type="spellStart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Паралимпийских</w:t>
            </w:r>
            <w:proofErr w:type="spellEnd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 и </w:t>
            </w:r>
            <w:proofErr w:type="spellStart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Сурдлимпийских</w:t>
            </w:r>
            <w:proofErr w:type="spellEnd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260B" w:rsidRPr="00DA09C9" w:rsidTr="00B3225B">
        <w:trPr>
          <w:trHeight w:val="230"/>
        </w:trPr>
        <w:tc>
          <w:tcPr>
            <w:tcW w:w="8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Членам сборной команды ХМАО-Югры, участникам чемпионата мира, чемпиона </w:t>
            </w:r>
            <w:proofErr w:type="spellStart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Европпы</w:t>
            </w:r>
            <w:proofErr w:type="spellEnd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 видам спорта, включенным в программы Олимпийских игр, </w:t>
            </w:r>
            <w:proofErr w:type="spellStart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Паралимпийских</w:t>
            </w:r>
            <w:proofErr w:type="spellEnd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 и </w:t>
            </w:r>
            <w:proofErr w:type="spellStart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Сурдлимпийских</w:t>
            </w:r>
            <w:proofErr w:type="spellEnd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игр, чемпиона России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260B" w:rsidRPr="00DA09C9" w:rsidTr="00B3225B">
        <w:trPr>
          <w:trHeight w:val="230"/>
        </w:trPr>
        <w:tc>
          <w:tcPr>
            <w:tcW w:w="84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Финалистам образовательного проекта «</w:t>
            </w:r>
            <w:proofErr w:type="spellStart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ЭнерГений</w:t>
            </w:r>
            <w:proofErr w:type="spellEnd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60B" w:rsidRPr="00DA09C9" w:rsidTr="00B3225B">
        <w:trPr>
          <w:trHeight w:val="230"/>
        </w:trPr>
        <w:tc>
          <w:tcPr>
            <w:tcW w:w="59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приёме на обучение по </w:t>
            </w: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направлению «</w:t>
            </w:r>
            <w:proofErr w:type="gramStart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44.03.02  Психолого</w:t>
            </w:r>
            <w:proofErr w:type="gramEnd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-педагогическое образование» участие в конкурсных мероприятиях </w:t>
            </w:r>
            <w:proofErr w:type="spellStart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–педагогического профиля (далее мероприятия психолого- педагогического профиля), в том числе в мероприятиях, проводимых для обучающихся профильных психолого-педагогических классов (групп), создаваемых в </w:t>
            </w: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общеобразовательных организациях, реализующих общеобразовательные программы</w:t>
            </w:r>
          </w:p>
        </w:tc>
        <w:tc>
          <w:tcPr>
            <w:tcW w:w="24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Межрегиональный, всероссийский уровень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9260B" w:rsidRPr="00DA09C9" w:rsidTr="00B3225B">
        <w:trPr>
          <w:trHeight w:val="288"/>
        </w:trPr>
        <w:tc>
          <w:tcPr>
            <w:tcW w:w="5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уровень (муниципальный или субъекта РФ)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60B" w:rsidRPr="00DA09C9" w:rsidTr="00B3225B">
        <w:trPr>
          <w:trHeight w:val="288"/>
        </w:trPr>
        <w:tc>
          <w:tcPr>
            <w:tcW w:w="5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уровень общеобразовательной организации или иной организации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F9260B" w:rsidRPr="00DA09C9" w:rsidRDefault="00F9260B" w:rsidP="00F9260B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F9260B" w:rsidRPr="00DA09C9" w:rsidRDefault="00962E73" w:rsidP="00F9260B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приёме </w:t>
      </w:r>
      <w:r w:rsidR="00F9260B" w:rsidRPr="00DA09C9">
        <w:rPr>
          <w:rFonts w:ascii="Times New Roman" w:hAnsi="Times New Roman"/>
          <w:color w:val="000000"/>
          <w:sz w:val="24"/>
          <w:szCs w:val="24"/>
        </w:rPr>
        <w:t>на обучени</w:t>
      </w:r>
      <w:r w:rsidR="00F34F4B">
        <w:rPr>
          <w:rFonts w:ascii="Times New Roman" w:hAnsi="Times New Roman"/>
          <w:color w:val="000000"/>
          <w:sz w:val="24"/>
          <w:szCs w:val="24"/>
        </w:rPr>
        <w:t xml:space="preserve">е по программам магистратуры в Югорский </w:t>
      </w:r>
      <w:proofErr w:type="gramStart"/>
      <w:r w:rsidR="00F9260B" w:rsidRPr="00DA09C9">
        <w:rPr>
          <w:rFonts w:ascii="Times New Roman" w:hAnsi="Times New Roman"/>
          <w:color w:val="000000"/>
          <w:sz w:val="24"/>
          <w:szCs w:val="24"/>
        </w:rPr>
        <w:t>государственный  университет</w:t>
      </w:r>
      <w:proofErr w:type="gramEnd"/>
      <w:r w:rsidR="00F9260B" w:rsidRPr="00DA09C9">
        <w:rPr>
          <w:rFonts w:ascii="Times New Roman" w:hAnsi="Times New Roman"/>
          <w:color w:val="000000"/>
          <w:sz w:val="24"/>
          <w:szCs w:val="24"/>
        </w:rPr>
        <w:t xml:space="preserve"> начисляются  следующие  баллы:</w:t>
      </w:r>
    </w:p>
    <w:p w:rsidR="00F9260B" w:rsidRPr="00DA09C9" w:rsidRDefault="00F9260B" w:rsidP="00F9260B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2693"/>
        <w:gridCol w:w="1109"/>
      </w:tblGrid>
      <w:tr w:rsidR="00F9260B" w:rsidRPr="00DA09C9" w:rsidTr="00B3225B">
        <w:trPr>
          <w:trHeight w:val="435"/>
        </w:trPr>
        <w:tc>
          <w:tcPr>
            <w:tcW w:w="8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0B" w:rsidRPr="00DA09C9" w:rsidRDefault="00F34F4B" w:rsidP="00B3225B">
            <w:pPr>
              <w:tabs>
                <w:tab w:val="left" w:pos="851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достижения за последние </w:t>
            </w:r>
            <w:r w:rsidR="00F9260B"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2 года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Кол-во баллов</w:t>
            </w:r>
          </w:p>
        </w:tc>
      </w:tr>
      <w:tr w:rsidR="00F9260B" w:rsidRPr="00DA09C9" w:rsidTr="00B3225B">
        <w:trPr>
          <w:trHeight w:val="562"/>
        </w:trPr>
        <w:tc>
          <w:tcPr>
            <w:tcW w:w="8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с устным докладом в международных научных конференциях, конкурсах </w:t>
            </w:r>
            <w:proofErr w:type="gramStart"/>
            <w:r w:rsidR="00F34F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студенческих </w:t>
            </w: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научных работ</w:t>
            </w:r>
            <w:proofErr w:type="gramEnd"/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проводимых образовательными или научными организациями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9260B" w:rsidRPr="00DA09C9" w:rsidTr="00B3225B">
        <w:trPr>
          <w:trHeight w:val="303"/>
        </w:trPr>
        <w:tc>
          <w:tcPr>
            <w:tcW w:w="8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Наличие диплома с отличием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9260B" w:rsidRPr="00DA09C9" w:rsidTr="00B3225B">
        <w:trPr>
          <w:trHeight w:val="303"/>
        </w:trPr>
        <w:tc>
          <w:tcPr>
            <w:tcW w:w="8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962E73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Волонтёрская (добровольческая)</w:t>
            </w:r>
            <w:r w:rsidR="00F9260B" w:rsidRPr="00DA09C9">
              <w:rPr>
                <w:rFonts w:ascii="Times New Roman" w:hAnsi="Times New Roman"/>
                <w:sz w:val="24"/>
                <w:szCs w:val="24"/>
              </w:rPr>
              <w:t xml:space="preserve"> деятельность, содержание и сроки осуществления которой установлены в приложении 3.1.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60B" w:rsidRPr="00DA09C9" w:rsidTr="00B3225B">
        <w:trPr>
          <w:trHeight w:val="242"/>
        </w:trPr>
        <w:tc>
          <w:tcPr>
            <w:tcW w:w="5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Наличие публикаций в научных изданиях по профилю направления магистратуры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Публикации в изданиях, рекомендованных ВАК при </w:t>
            </w:r>
            <w:proofErr w:type="spellStart"/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России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1 балл за статью не более 10</w:t>
            </w:r>
          </w:p>
        </w:tc>
      </w:tr>
      <w:tr w:rsidR="00F9260B" w:rsidRPr="00DA09C9" w:rsidTr="00B3225B">
        <w:trPr>
          <w:trHeight w:val="577"/>
        </w:trPr>
        <w:tc>
          <w:tcPr>
            <w:tcW w:w="5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962E73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Публикации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включённые </w:t>
            </w:r>
            <w:r w:rsidR="00F9260B"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в РИНЦ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балл за статью не более 10 </w:t>
            </w:r>
          </w:p>
        </w:tc>
      </w:tr>
      <w:tr w:rsidR="00F9260B" w:rsidRPr="00DA09C9" w:rsidTr="00B3225B">
        <w:trPr>
          <w:trHeight w:val="180"/>
        </w:trPr>
        <w:tc>
          <w:tcPr>
            <w:tcW w:w="5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именных стипендий за время обучения на </w:t>
            </w:r>
          </w:p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бакалавриате</w:t>
            </w:r>
            <w:proofErr w:type="spellEnd"/>
            <w:proofErr w:type="gramStart"/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за последние два года)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9260B" w:rsidRPr="00DA09C9" w:rsidTr="00B3225B">
        <w:trPr>
          <w:trHeight w:val="232"/>
        </w:trPr>
        <w:tc>
          <w:tcPr>
            <w:tcW w:w="5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9260B" w:rsidRPr="00DA09C9" w:rsidTr="00B3225B">
        <w:trPr>
          <w:trHeight w:val="310"/>
        </w:trPr>
        <w:tc>
          <w:tcPr>
            <w:tcW w:w="5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Внутривузовских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F9260B" w:rsidRPr="00DA09C9" w:rsidTr="00B3225B">
        <w:trPr>
          <w:trHeight w:val="170"/>
        </w:trPr>
        <w:tc>
          <w:tcPr>
            <w:tcW w:w="5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грантах по темам, соответствующим направлению подготовки или подготовки магистров (за последний год обучения)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Грантополучатель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9260B" w:rsidRPr="00DA09C9" w:rsidTr="00B3225B">
        <w:trPr>
          <w:trHeight w:val="170"/>
        </w:trPr>
        <w:tc>
          <w:tcPr>
            <w:tcW w:w="5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Участник, исполнитель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F9260B" w:rsidRPr="00DA09C9" w:rsidTr="00B3225B">
        <w:trPr>
          <w:trHeight w:val="242"/>
        </w:trPr>
        <w:tc>
          <w:tcPr>
            <w:tcW w:w="5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962E73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</w:t>
            </w:r>
            <w:r w:rsidR="00F9260B"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олимпиаде студентов «Я – профессионал»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F9260B" w:rsidRPr="00DA09C9" w:rsidTr="00B3225B">
        <w:trPr>
          <w:trHeight w:val="300"/>
        </w:trPr>
        <w:tc>
          <w:tcPr>
            <w:tcW w:w="5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Призер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9260B" w:rsidRPr="00DA09C9" w:rsidTr="00B3225B">
        <w:trPr>
          <w:trHeight w:val="250"/>
        </w:trPr>
        <w:tc>
          <w:tcPr>
            <w:tcW w:w="5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олимпиадах, конкурсах профессиональной направленности, организуемых региональными и (или) российскими, международными зарубежными профессиональными организациями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Победитель</w:t>
            </w:r>
          </w:p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F9260B" w:rsidRPr="00DA09C9" w:rsidTr="00B3225B">
        <w:trPr>
          <w:trHeight w:val="403"/>
        </w:trPr>
        <w:tc>
          <w:tcPr>
            <w:tcW w:w="5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9260B" w:rsidRPr="00DA09C9" w:rsidTr="00B3225B">
        <w:trPr>
          <w:trHeight w:val="192"/>
        </w:trPr>
        <w:tc>
          <w:tcPr>
            <w:tcW w:w="5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Федеральном интернет-экзамене для выпускников </w:t>
            </w:r>
            <w:proofErr w:type="spellStart"/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бакалавриата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Золотой сертификат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F9260B" w:rsidRPr="00DA09C9" w:rsidTr="00B3225B">
        <w:trPr>
          <w:trHeight w:val="192"/>
        </w:trPr>
        <w:tc>
          <w:tcPr>
            <w:tcW w:w="5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Серебряный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F9260B" w:rsidRPr="00DA09C9" w:rsidTr="00B3225B">
        <w:trPr>
          <w:trHeight w:val="144"/>
        </w:trPr>
        <w:tc>
          <w:tcPr>
            <w:tcW w:w="5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Бронзовый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9260B" w:rsidRPr="00DA09C9" w:rsidTr="00B3225B">
        <w:trPr>
          <w:trHeight w:val="268"/>
        </w:trPr>
        <w:tc>
          <w:tcPr>
            <w:tcW w:w="5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олимпиадах и творческих конкурсах, научных конференциях, проводимых университетом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9260B" w:rsidRPr="00DA09C9" w:rsidTr="00B3225B">
        <w:trPr>
          <w:trHeight w:val="156"/>
        </w:trPr>
        <w:tc>
          <w:tcPr>
            <w:tcW w:w="5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9260B" w:rsidRPr="00DA09C9" w:rsidTr="00B3225B">
        <w:trPr>
          <w:trHeight w:val="156"/>
        </w:trPr>
        <w:tc>
          <w:tcPr>
            <w:tcW w:w="5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962E73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 Всероссийском </w:t>
            </w:r>
            <w:r w:rsidR="00F9260B"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инженерном конкурсе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Победитель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F9260B" w:rsidRPr="00DA09C9" w:rsidTr="00B3225B">
        <w:trPr>
          <w:trHeight w:val="156"/>
        </w:trPr>
        <w:tc>
          <w:tcPr>
            <w:tcW w:w="5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Призер 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F9260B" w:rsidRPr="00DA09C9" w:rsidTr="00B3225B">
        <w:trPr>
          <w:trHeight w:val="156"/>
        </w:trPr>
        <w:tc>
          <w:tcPr>
            <w:tcW w:w="5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F9260B" w:rsidRPr="00DA09C9" w:rsidTr="00B3225B">
        <w:trPr>
          <w:trHeight w:val="156"/>
        </w:trPr>
        <w:tc>
          <w:tcPr>
            <w:tcW w:w="5943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>Прохождение военной службы по призыву;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F9260B" w:rsidRPr="00DA09C9" w:rsidTr="00B3225B">
        <w:trPr>
          <w:trHeight w:val="156"/>
        </w:trPr>
        <w:tc>
          <w:tcPr>
            <w:tcW w:w="5943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Прохождение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</w:t>
            </w:r>
            <w:r w:rsidRPr="00DA09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</w:tcPr>
          <w:p w:rsidR="00F9260B" w:rsidRPr="00DA09C9" w:rsidRDefault="00F9260B" w:rsidP="00B3225B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9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E0C80" w:rsidRDefault="006E0C80" w:rsidP="00F9260B">
      <w:pPr>
        <w:ind w:left="-142"/>
      </w:pPr>
    </w:p>
    <w:sectPr w:rsidR="006E0C80" w:rsidSect="00F9260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04"/>
    <w:rsid w:val="005E204E"/>
    <w:rsid w:val="006E0C80"/>
    <w:rsid w:val="00962E73"/>
    <w:rsid w:val="00F34F4B"/>
    <w:rsid w:val="00F9260B"/>
    <w:rsid w:val="00FA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DEA3E-4206-4BBB-B36E-1CEAFCDD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60B"/>
    <w:pPr>
      <w:spacing w:after="200" w:line="276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F9260B"/>
    <w:rPr>
      <w:color w:val="0000FF"/>
      <w:u w:val="single"/>
    </w:rPr>
  </w:style>
  <w:style w:type="character" w:customStyle="1" w:styleId="a4">
    <w:name w:val="Основной текст_"/>
    <w:link w:val="3"/>
    <w:rsid w:val="00F9260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qFormat/>
    <w:rsid w:val="00F9260B"/>
    <w:pPr>
      <w:shd w:val="clear" w:color="auto" w:fill="FFFFFF"/>
      <w:spacing w:after="0" w:line="322" w:lineRule="exact"/>
    </w:pPr>
    <w:rPr>
      <w:rFonts w:ascii="Times New Roman" w:eastAsiaTheme="minorHAnsi" w:hAnsi="Times New Roman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37801/f5ea3b235b3f0a229d0f2d245ae054f007ab99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Биль Наталья Ник.</dc:creator>
  <cp:keywords/>
  <dc:description/>
  <cp:lastModifiedBy>Биль Наталья Ник.</cp:lastModifiedBy>
  <cp:revision>2</cp:revision>
  <dcterms:created xsi:type="dcterms:W3CDTF">2024-06-10T09:01:00Z</dcterms:created>
  <dcterms:modified xsi:type="dcterms:W3CDTF">2024-06-10T09:05:00Z</dcterms:modified>
</cp:coreProperties>
</file>