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AE" w:rsidRPr="00E56E3B" w:rsidRDefault="00581DAE" w:rsidP="00581DAE">
      <w:pPr>
        <w:jc w:val="right"/>
      </w:pPr>
      <w:r w:rsidRPr="00E56E3B">
        <w:t>Приложение</w:t>
      </w:r>
      <w:r w:rsidR="00600139">
        <w:t xml:space="preserve"> №1</w:t>
      </w:r>
    </w:p>
    <w:p w:rsidR="00581DAE" w:rsidRPr="00E56E3B" w:rsidRDefault="00581DAE" w:rsidP="00581DAE">
      <w:pPr>
        <w:jc w:val="right"/>
      </w:pPr>
      <w:r w:rsidRPr="00E56E3B">
        <w:t>к</w:t>
      </w:r>
      <w:r w:rsidR="00880630" w:rsidRPr="00E56E3B">
        <w:t xml:space="preserve"> </w:t>
      </w:r>
      <w:r w:rsidRPr="00E56E3B">
        <w:t xml:space="preserve">приказу </w:t>
      </w:r>
      <w:r w:rsidR="00880630" w:rsidRPr="00E56E3B">
        <w:t xml:space="preserve">ФГБОУ </w:t>
      </w:r>
      <w:proofErr w:type="gramStart"/>
      <w:r w:rsidR="00880630" w:rsidRPr="00E56E3B">
        <w:t>ВО</w:t>
      </w:r>
      <w:proofErr w:type="gramEnd"/>
      <w:r w:rsidR="00880630" w:rsidRPr="00E56E3B">
        <w:t xml:space="preserve"> ЮГУ</w:t>
      </w:r>
    </w:p>
    <w:p w:rsidR="00581DAE" w:rsidRPr="00E56E3B" w:rsidRDefault="00581DAE" w:rsidP="00581DAE">
      <w:pPr>
        <w:jc w:val="right"/>
      </w:pPr>
      <w:r w:rsidRPr="00E56E3B">
        <w:t xml:space="preserve">от </w:t>
      </w:r>
      <w:r w:rsidR="00880630" w:rsidRPr="00E56E3B">
        <w:t xml:space="preserve"> «__»</w:t>
      </w:r>
      <w:r w:rsidR="00880630" w:rsidRPr="00E56E3B">
        <w:rPr>
          <w:u w:val="single"/>
        </w:rPr>
        <w:t>_______</w:t>
      </w:r>
      <w:r w:rsidR="00EB3885" w:rsidRPr="0021044D">
        <w:t>20</w:t>
      </w:r>
      <w:r w:rsidR="00351CFF" w:rsidRPr="0021044D">
        <w:t>2</w:t>
      </w:r>
      <w:r w:rsidR="00B963B2">
        <w:t>6</w:t>
      </w:r>
      <w:r w:rsidR="006568DC" w:rsidRPr="0021044D">
        <w:t xml:space="preserve"> </w:t>
      </w:r>
      <w:r w:rsidRPr="0021044D">
        <w:t>г.</w:t>
      </w:r>
      <w:r w:rsidRPr="00E56E3B">
        <w:t xml:space="preserve">  № </w:t>
      </w:r>
      <w:r w:rsidR="00546D92">
        <w:t>_____</w:t>
      </w:r>
      <w:r w:rsidR="00880630" w:rsidRPr="00E56E3B">
        <w:rPr>
          <w:u w:val="single"/>
        </w:rPr>
        <w:t>__</w:t>
      </w:r>
    </w:p>
    <w:p w:rsidR="00581DAE" w:rsidRPr="00E56E3B" w:rsidRDefault="00581DAE" w:rsidP="00581DAE">
      <w:pPr>
        <w:jc w:val="center"/>
      </w:pPr>
    </w:p>
    <w:p w:rsidR="00DE3BAE" w:rsidRPr="00E56E3B" w:rsidRDefault="00DE3BAE" w:rsidP="00581DAE">
      <w:pPr>
        <w:jc w:val="center"/>
      </w:pPr>
    </w:p>
    <w:p w:rsidR="00581DAE" w:rsidRPr="00E56E3B" w:rsidRDefault="00581DAE" w:rsidP="00581DAE">
      <w:pPr>
        <w:jc w:val="center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ПОЛОЖЕНИЕ</w:t>
      </w:r>
    </w:p>
    <w:p w:rsidR="0021044D" w:rsidRPr="00113D4A" w:rsidRDefault="00581DAE" w:rsidP="00113D4A">
      <w:pPr>
        <w:jc w:val="center"/>
        <w:rPr>
          <w:b/>
          <w:sz w:val="28"/>
          <w:szCs w:val="28"/>
        </w:rPr>
      </w:pPr>
      <w:r w:rsidRPr="00301A94">
        <w:rPr>
          <w:b/>
          <w:sz w:val="28"/>
          <w:szCs w:val="28"/>
        </w:rPr>
        <w:t xml:space="preserve">о </w:t>
      </w:r>
      <w:r w:rsidR="00F31C9C" w:rsidRPr="00301A94">
        <w:rPr>
          <w:b/>
          <w:sz w:val="28"/>
          <w:szCs w:val="28"/>
        </w:rPr>
        <w:t>порядке проведения</w:t>
      </w:r>
      <w:r w:rsidR="00B97AB5">
        <w:rPr>
          <w:b/>
          <w:sz w:val="28"/>
          <w:szCs w:val="28"/>
        </w:rPr>
        <w:t xml:space="preserve"> </w:t>
      </w:r>
      <w:r w:rsidR="003F00E9" w:rsidRPr="003F00E9">
        <w:rPr>
          <w:b/>
          <w:sz w:val="28"/>
          <w:szCs w:val="28"/>
        </w:rPr>
        <w:t>интеллектуального конкурса</w:t>
      </w:r>
      <w:r w:rsidR="003F00E9">
        <w:rPr>
          <w:b/>
          <w:sz w:val="28"/>
          <w:szCs w:val="28"/>
        </w:rPr>
        <w:t xml:space="preserve"> </w:t>
      </w:r>
      <w:r w:rsidR="00C84932">
        <w:rPr>
          <w:b/>
          <w:sz w:val="28"/>
          <w:szCs w:val="28"/>
        </w:rPr>
        <w:t>- К</w:t>
      </w:r>
      <w:r w:rsidR="00C84932" w:rsidRPr="00FC2D98">
        <w:rPr>
          <w:b/>
          <w:sz w:val="28"/>
          <w:szCs w:val="28"/>
        </w:rPr>
        <w:t>ейс</w:t>
      </w:r>
      <w:r w:rsidR="00FC2D98" w:rsidRPr="00FC2D98">
        <w:rPr>
          <w:b/>
          <w:sz w:val="28"/>
          <w:szCs w:val="28"/>
        </w:rPr>
        <w:t>-чемпионат «#Я_НЕФТЯНИК»</w:t>
      </w:r>
      <w:r w:rsidR="00113D4A">
        <w:rPr>
          <w:b/>
          <w:sz w:val="28"/>
          <w:szCs w:val="28"/>
        </w:rPr>
        <w:t xml:space="preserve"> </w:t>
      </w:r>
      <w:r w:rsidR="00301A94" w:rsidRPr="00FC2D98">
        <w:rPr>
          <w:b/>
          <w:sz w:val="28"/>
          <w:szCs w:val="28"/>
        </w:rPr>
        <w:t xml:space="preserve">Югорского государственного университета </w:t>
      </w:r>
      <w:r w:rsidR="00CE1BF5">
        <w:rPr>
          <w:b/>
          <w:sz w:val="28"/>
          <w:szCs w:val="28"/>
          <w:shd w:val="clear" w:color="auto" w:fill="FFFFFF"/>
        </w:rPr>
        <w:br/>
      </w:r>
      <w:r w:rsidR="00301A94" w:rsidRPr="00301A94">
        <w:rPr>
          <w:b/>
          <w:sz w:val="28"/>
          <w:szCs w:val="28"/>
          <w:shd w:val="clear" w:color="auto" w:fill="FFFFFF"/>
        </w:rPr>
        <w:t>для обучающихся общеобразовательных школ</w:t>
      </w:r>
      <w:r w:rsidR="0021044D" w:rsidRPr="0021044D">
        <w:t xml:space="preserve"> </w:t>
      </w:r>
      <w:r w:rsidR="0021044D" w:rsidRPr="0021044D">
        <w:rPr>
          <w:b/>
          <w:sz w:val="28"/>
          <w:szCs w:val="28"/>
          <w:shd w:val="clear" w:color="auto" w:fill="FFFFFF"/>
        </w:rPr>
        <w:t xml:space="preserve">и учреждений среднего </w:t>
      </w:r>
    </w:p>
    <w:p w:rsidR="00B93B5F" w:rsidRDefault="0021044D" w:rsidP="0021044D">
      <w:pPr>
        <w:jc w:val="center"/>
        <w:rPr>
          <w:b/>
          <w:i/>
          <w:sz w:val="28"/>
          <w:szCs w:val="28"/>
        </w:rPr>
      </w:pPr>
      <w:r w:rsidRPr="0021044D">
        <w:rPr>
          <w:b/>
          <w:sz w:val="28"/>
          <w:szCs w:val="28"/>
          <w:shd w:val="clear" w:color="auto" w:fill="FFFFFF"/>
        </w:rPr>
        <w:t>профессионального образования</w:t>
      </w:r>
      <w:r w:rsidR="00301A94" w:rsidRPr="00301A94">
        <w:rPr>
          <w:b/>
          <w:i/>
          <w:sz w:val="28"/>
          <w:szCs w:val="28"/>
        </w:rPr>
        <w:t xml:space="preserve"> </w:t>
      </w:r>
    </w:p>
    <w:p w:rsidR="005C0332" w:rsidRDefault="005C0332" w:rsidP="004E2FC1">
      <w:pPr>
        <w:spacing w:after="120"/>
        <w:ind w:firstLine="708"/>
        <w:jc w:val="center"/>
        <w:rPr>
          <w:b/>
          <w:sz w:val="32"/>
          <w:szCs w:val="32"/>
        </w:rPr>
      </w:pPr>
    </w:p>
    <w:p w:rsidR="005C0332" w:rsidRDefault="005C0332" w:rsidP="004E2FC1">
      <w:pPr>
        <w:spacing w:after="120"/>
        <w:ind w:firstLine="708"/>
        <w:jc w:val="center"/>
        <w:rPr>
          <w:b/>
          <w:sz w:val="32"/>
          <w:szCs w:val="32"/>
        </w:rPr>
      </w:pPr>
    </w:p>
    <w:p w:rsidR="00581DAE" w:rsidRPr="00C04986" w:rsidRDefault="00B93B5F" w:rsidP="00C04986">
      <w:pPr>
        <w:spacing w:after="120"/>
        <w:ind w:firstLine="709"/>
        <w:jc w:val="center"/>
        <w:rPr>
          <w:b/>
          <w:sz w:val="28"/>
          <w:szCs w:val="28"/>
        </w:rPr>
      </w:pPr>
      <w:r w:rsidRPr="00C04986">
        <w:rPr>
          <w:b/>
          <w:sz w:val="28"/>
          <w:szCs w:val="28"/>
        </w:rPr>
        <w:t xml:space="preserve">Раздел </w:t>
      </w:r>
      <w:r w:rsidR="00EE7456" w:rsidRPr="00C04986">
        <w:rPr>
          <w:b/>
          <w:sz w:val="28"/>
          <w:szCs w:val="28"/>
        </w:rPr>
        <w:t>1</w:t>
      </w:r>
      <w:r w:rsidR="00581DAE" w:rsidRPr="00C04986">
        <w:rPr>
          <w:b/>
          <w:sz w:val="28"/>
          <w:szCs w:val="28"/>
        </w:rPr>
        <w:t xml:space="preserve"> Общие положения</w:t>
      </w:r>
    </w:p>
    <w:p w:rsidR="00581DAE" w:rsidRPr="00C04986" w:rsidRDefault="00113D4A" w:rsidP="001C31F5">
      <w:pPr>
        <w:ind w:left="708"/>
        <w:jc w:val="both"/>
        <w:rPr>
          <w:b/>
        </w:rPr>
      </w:pPr>
      <w:r w:rsidRPr="00C04986">
        <w:rPr>
          <w:b/>
        </w:rPr>
        <w:t>1.1</w:t>
      </w:r>
      <w:r w:rsidR="00581DAE" w:rsidRPr="00C04986">
        <w:rPr>
          <w:b/>
        </w:rPr>
        <w:t xml:space="preserve"> Цели и задачи</w:t>
      </w:r>
    </w:p>
    <w:p w:rsidR="00581DAE" w:rsidRPr="00E56E3B" w:rsidRDefault="00113D4A" w:rsidP="0021044D">
      <w:pPr>
        <w:suppressAutoHyphens/>
        <w:jc w:val="both"/>
      </w:pPr>
      <w:r>
        <w:tab/>
        <w:t>1.1.1</w:t>
      </w:r>
      <w:r w:rsidR="00581DAE" w:rsidRPr="00E56E3B">
        <w:t xml:space="preserve"> </w:t>
      </w:r>
      <w:r w:rsidR="00FC2D98">
        <w:t>Кейс-чемпионат</w:t>
      </w:r>
      <w:r w:rsidR="0033568D" w:rsidRPr="00E56E3B">
        <w:t xml:space="preserve"> </w:t>
      </w:r>
      <w:r w:rsidR="00581DAE" w:rsidRPr="00E56E3B">
        <w:t>проводится с целью</w:t>
      </w:r>
      <w:r w:rsidR="00A05123" w:rsidRPr="00E56E3B">
        <w:t xml:space="preserve"> </w:t>
      </w:r>
      <w:r w:rsidR="00FC2D98">
        <w:t xml:space="preserve">содействия </w:t>
      </w:r>
      <w:r w:rsidR="0033568D" w:rsidRPr="00E56E3B">
        <w:t>професс</w:t>
      </w:r>
      <w:r w:rsidR="00CE1BF5">
        <w:t xml:space="preserve">иональной ориентации школьников, </w:t>
      </w:r>
      <w:r w:rsidR="00CE1BF5" w:rsidRPr="00CE1BF5">
        <w:t>создания условий для развития талантливой молодежи с высок</w:t>
      </w:r>
      <w:r w:rsidR="00FC2D98">
        <w:t xml:space="preserve">ой мотивацией к обучению в вузе, </w:t>
      </w:r>
      <w:r w:rsidR="00FC2D98" w:rsidRPr="007F7D5C">
        <w:t>привлечение талантливой молодежи в ВУЗы ХМАО-Югры для обучения по востребованным в регионе инженерно-техническим направлениям</w:t>
      </w:r>
      <w:r w:rsidR="00155446">
        <w:t>.</w:t>
      </w:r>
      <w:r w:rsidR="00FC2D98" w:rsidRPr="00E56E3B">
        <w:t xml:space="preserve"> </w:t>
      </w:r>
    </w:p>
    <w:p w:rsidR="00581DAE" w:rsidRPr="00E56E3B" w:rsidRDefault="00113D4A" w:rsidP="0021044D">
      <w:pPr>
        <w:suppressAutoHyphens/>
        <w:jc w:val="both"/>
      </w:pPr>
      <w:r>
        <w:tab/>
        <w:t>1.1.2</w:t>
      </w:r>
      <w:r w:rsidR="00581DAE" w:rsidRPr="00E56E3B">
        <w:t xml:space="preserve"> Задачи </w:t>
      </w:r>
      <w:proofErr w:type="gramStart"/>
      <w:r w:rsidR="00DD5101">
        <w:t>кейс-чемпионата</w:t>
      </w:r>
      <w:proofErr w:type="gramEnd"/>
      <w:r w:rsidR="00581DAE" w:rsidRPr="00E56E3B">
        <w:t>:</w:t>
      </w:r>
    </w:p>
    <w:p w:rsidR="00CF742A" w:rsidRPr="00E56E3B" w:rsidRDefault="00CF742A" w:rsidP="0021044D">
      <w:pPr>
        <w:suppressAutoHyphens/>
        <w:ind w:firstLine="708"/>
        <w:jc w:val="both"/>
      </w:pPr>
      <w:r w:rsidRPr="00E56E3B">
        <w:t>- выявление и поддержка талантливой м</w:t>
      </w:r>
      <w:r w:rsidR="00A4082D" w:rsidRPr="00E56E3B">
        <w:t>олодежи;</w:t>
      </w:r>
      <w:r w:rsidRPr="00E56E3B">
        <w:t xml:space="preserve"> </w:t>
      </w:r>
    </w:p>
    <w:p w:rsidR="00FC2D98" w:rsidRPr="00FC2D98" w:rsidRDefault="00FC2D98" w:rsidP="0021044D">
      <w:pPr>
        <w:suppressAutoHyphens/>
        <w:ind w:firstLine="708"/>
        <w:jc w:val="both"/>
      </w:pPr>
      <w:r w:rsidRPr="00E56E3B">
        <w:t xml:space="preserve">- </w:t>
      </w:r>
      <w:r>
        <w:t>популяризация среди школьников округа инженерно-технических профессий нефтяного сектора экономики</w:t>
      </w:r>
      <w:r w:rsidRPr="00FC2D98">
        <w:t>;</w:t>
      </w:r>
    </w:p>
    <w:p w:rsidR="00FC2D98" w:rsidRPr="007F7D5C" w:rsidRDefault="00FC2D98" w:rsidP="0021044D">
      <w:pPr>
        <w:suppressAutoHyphens/>
        <w:ind w:firstLine="708"/>
        <w:jc w:val="both"/>
      </w:pPr>
      <w:r w:rsidRPr="00E56E3B">
        <w:t xml:space="preserve">- </w:t>
      </w:r>
      <w:r>
        <w:t xml:space="preserve">знакомство с методами решения </w:t>
      </w:r>
      <w:proofErr w:type="gramStart"/>
      <w:r>
        <w:t>практических</w:t>
      </w:r>
      <w:proofErr w:type="gramEnd"/>
      <w:r>
        <w:t xml:space="preserve"> кейс-задач, </w:t>
      </w:r>
      <w:r w:rsidR="00A3393B">
        <w:t>с</w:t>
      </w:r>
      <w:r>
        <w:t xml:space="preserve"> реальны</w:t>
      </w:r>
      <w:r w:rsidR="00A3393B">
        <w:t>ми</w:t>
      </w:r>
      <w:r>
        <w:t xml:space="preserve"> рабочи</w:t>
      </w:r>
      <w:r w:rsidR="00A3393B">
        <w:t>ми</w:t>
      </w:r>
      <w:r>
        <w:t xml:space="preserve"> ситуаци</w:t>
      </w:r>
      <w:r w:rsidR="00A3393B">
        <w:t>ями</w:t>
      </w:r>
      <w:r w:rsidR="001548B8">
        <w:t>,</w:t>
      </w:r>
      <w:r>
        <w:t xml:space="preserve"> стоящи</w:t>
      </w:r>
      <w:r w:rsidR="001548B8">
        <w:t>ми</w:t>
      </w:r>
      <w:r>
        <w:t xml:space="preserve"> перед</w:t>
      </w:r>
      <w:r w:rsidR="001548B8">
        <w:t xml:space="preserve"> нефтяными</w:t>
      </w:r>
      <w:r>
        <w:t xml:space="preserve"> компаниями</w:t>
      </w:r>
      <w:r w:rsidRPr="007F7D5C">
        <w:t>;</w:t>
      </w:r>
    </w:p>
    <w:p w:rsidR="003928E9" w:rsidRPr="00E56E3B" w:rsidRDefault="00236E8F" w:rsidP="0021044D">
      <w:pPr>
        <w:suppressAutoHyphens/>
        <w:ind w:firstLine="708"/>
        <w:jc w:val="both"/>
      </w:pPr>
      <w:r w:rsidRPr="00E56E3B">
        <w:t>- создание условий для поступления в Югорский государственный университет с учетом индивидуальных достижений за участие и результаты участия в данно</w:t>
      </w:r>
      <w:r w:rsidR="00FC2D98">
        <w:t>м</w:t>
      </w:r>
      <w:r w:rsidR="0033568D" w:rsidRPr="00E56E3B">
        <w:t xml:space="preserve"> </w:t>
      </w:r>
      <w:r w:rsidR="0021044D">
        <w:t>чемпионате</w:t>
      </w:r>
      <w:r w:rsidRPr="00E56E3B">
        <w:t xml:space="preserve"> (по первому приоритету)</w:t>
      </w:r>
      <w:r w:rsidR="0033568D" w:rsidRPr="00E56E3B">
        <w:t>.</w:t>
      </w:r>
    </w:p>
    <w:p w:rsidR="003928E9" w:rsidRPr="00C04986" w:rsidRDefault="003928E9" w:rsidP="0021044D">
      <w:pPr>
        <w:suppressAutoHyphens/>
        <w:ind w:firstLine="708"/>
        <w:jc w:val="both"/>
        <w:rPr>
          <w:b/>
        </w:rPr>
      </w:pPr>
    </w:p>
    <w:p w:rsidR="00581DAE" w:rsidRPr="00C04986" w:rsidRDefault="00113D4A" w:rsidP="0021044D">
      <w:pPr>
        <w:suppressAutoHyphens/>
        <w:ind w:firstLine="708"/>
        <w:jc w:val="both"/>
        <w:rPr>
          <w:b/>
        </w:rPr>
      </w:pPr>
      <w:r w:rsidRPr="00C04986">
        <w:rPr>
          <w:b/>
        </w:rPr>
        <w:t>1.2</w:t>
      </w:r>
      <w:r w:rsidR="00432931" w:rsidRPr="00C04986">
        <w:rPr>
          <w:b/>
        </w:rPr>
        <w:t xml:space="preserve"> Организаторы</w:t>
      </w:r>
    </w:p>
    <w:p w:rsidR="00581DAE" w:rsidRPr="00E56E3B" w:rsidRDefault="00113D4A" w:rsidP="0021044D">
      <w:pPr>
        <w:suppressAutoHyphens/>
        <w:ind w:firstLine="708"/>
        <w:jc w:val="both"/>
      </w:pPr>
      <w:r>
        <w:t>1.2.1</w:t>
      </w:r>
      <w:r w:rsidR="00581DAE" w:rsidRPr="00E56E3B">
        <w:t xml:space="preserve"> </w:t>
      </w:r>
      <w:r w:rsidR="00DD5101">
        <w:t>Кейс-чемпионат</w:t>
      </w:r>
      <w:r w:rsidR="00581DAE" w:rsidRPr="00E56E3B">
        <w:t xml:space="preserve"> проводит </w:t>
      </w:r>
      <w:r w:rsidR="00037820">
        <w:t xml:space="preserve">Высшая нефтяная школа </w:t>
      </w:r>
      <w:r w:rsidR="00A729C0" w:rsidRPr="00E56E3B">
        <w:t xml:space="preserve">ФГБОУ </w:t>
      </w:r>
      <w:proofErr w:type="gramStart"/>
      <w:r w:rsidR="00A729C0" w:rsidRPr="00E56E3B">
        <w:t>ВО</w:t>
      </w:r>
      <w:proofErr w:type="gramEnd"/>
      <w:r w:rsidR="00A729C0" w:rsidRPr="00E56E3B">
        <w:t xml:space="preserve"> </w:t>
      </w:r>
      <w:r w:rsidR="00581DAE" w:rsidRPr="00E56E3B">
        <w:t>«</w:t>
      </w:r>
      <w:r w:rsidR="001E1F2D" w:rsidRPr="00E56E3B">
        <w:t>Югорск</w:t>
      </w:r>
      <w:r w:rsidR="00A729C0" w:rsidRPr="00E56E3B">
        <w:t>ого</w:t>
      </w:r>
      <w:r w:rsidR="001E1F2D" w:rsidRPr="00E56E3B">
        <w:t xml:space="preserve"> государственн</w:t>
      </w:r>
      <w:r w:rsidR="00A729C0" w:rsidRPr="00E56E3B">
        <w:t>ого</w:t>
      </w:r>
      <w:r w:rsidR="001E1F2D" w:rsidRPr="00E56E3B">
        <w:t xml:space="preserve"> университет</w:t>
      </w:r>
      <w:r w:rsidR="00A729C0" w:rsidRPr="00E56E3B">
        <w:t>а</w:t>
      </w:r>
      <w:r w:rsidR="00581DAE" w:rsidRPr="00E56E3B">
        <w:t xml:space="preserve">» (далее – </w:t>
      </w:r>
      <w:r w:rsidR="001E1F2D" w:rsidRPr="00E56E3B">
        <w:t>Университет).</w:t>
      </w:r>
    </w:p>
    <w:p w:rsidR="00581DAE" w:rsidRPr="00E56E3B" w:rsidRDefault="00113D4A" w:rsidP="0021044D">
      <w:pPr>
        <w:suppressAutoHyphens/>
        <w:ind w:firstLine="708"/>
        <w:jc w:val="both"/>
        <w:rPr>
          <w:i/>
        </w:rPr>
      </w:pPr>
      <w:r>
        <w:t>1.2.2</w:t>
      </w:r>
      <w:r w:rsidR="00581DAE" w:rsidRPr="00E56E3B">
        <w:t xml:space="preserve"> Организацию и непосредственное проведение осуществляет </w:t>
      </w:r>
      <w:r w:rsidR="00581DAE" w:rsidRPr="00E56E3B">
        <w:rPr>
          <w:b/>
        </w:rPr>
        <w:t xml:space="preserve">Оргкомитет </w:t>
      </w:r>
      <w:proofErr w:type="gramStart"/>
      <w:r w:rsidR="001548B8">
        <w:rPr>
          <w:b/>
        </w:rPr>
        <w:t>кейс-чемпионата</w:t>
      </w:r>
      <w:proofErr w:type="gramEnd"/>
      <w:r w:rsidR="00581DAE" w:rsidRPr="00E56E3B">
        <w:t xml:space="preserve">, который формируется из представителей </w:t>
      </w:r>
      <w:r w:rsidR="001548B8">
        <w:t>Высшей нефтяной школы</w:t>
      </w:r>
      <w:r w:rsidR="00002D63">
        <w:t xml:space="preserve"> Университета. </w:t>
      </w:r>
      <w:r w:rsidR="00581DAE" w:rsidRPr="00E56E3B">
        <w:t>Права и обязанности Оргкомитета определяются</w:t>
      </w:r>
      <w:r w:rsidR="00581DAE" w:rsidRPr="00E56E3B">
        <w:rPr>
          <w:i/>
        </w:rPr>
        <w:t xml:space="preserve"> </w:t>
      </w:r>
      <w:r w:rsidR="000D7418">
        <w:t>разделом 3</w:t>
      </w:r>
      <w:r w:rsidR="00581DAE" w:rsidRPr="00E56E3B">
        <w:t xml:space="preserve"> настоящего Положения.</w:t>
      </w:r>
    </w:p>
    <w:p w:rsidR="00581DAE" w:rsidRPr="00E56E3B" w:rsidRDefault="00581DAE" w:rsidP="0021044D">
      <w:pPr>
        <w:suppressAutoHyphens/>
        <w:ind w:firstLine="708"/>
        <w:jc w:val="both"/>
      </w:pPr>
      <w:proofErr w:type="gramStart"/>
      <w:r w:rsidRPr="00E56E3B">
        <w:t>1.2.</w:t>
      </w:r>
      <w:r w:rsidR="004A57FD" w:rsidRPr="00E56E3B">
        <w:t>3</w:t>
      </w:r>
      <w:r w:rsidRPr="00E56E3B">
        <w:t xml:space="preserve"> Состав Оргкомитета размещается на сайте</w:t>
      </w:r>
      <w:r w:rsidR="00833310" w:rsidRPr="00E56E3B">
        <w:t xml:space="preserve"> «Система </w:t>
      </w:r>
      <w:proofErr w:type="spellStart"/>
      <w:r w:rsidR="00833310" w:rsidRPr="00E56E3B">
        <w:t>довузовско</w:t>
      </w:r>
      <w:r w:rsidR="002C2BD6">
        <w:t>го</w:t>
      </w:r>
      <w:proofErr w:type="spellEnd"/>
      <w:r w:rsidR="002C2BD6">
        <w:t xml:space="preserve"> сопровождения</w:t>
      </w:r>
      <w:r w:rsidR="00833310" w:rsidRPr="00E56E3B">
        <w:t xml:space="preserve"> ФГБОУ ВО ЮГУ» (</w:t>
      </w:r>
      <w:hyperlink r:id="rId7" w:history="1">
        <w:r w:rsidR="00002D63" w:rsidRPr="00070394">
          <w:rPr>
            <w:rStyle w:val="a5"/>
          </w:rPr>
          <w:t>http://</w:t>
        </w:r>
        <w:r w:rsidR="00002D63" w:rsidRPr="00070394">
          <w:rPr>
            <w:rStyle w:val="a5"/>
            <w:lang w:val="en-US"/>
          </w:rPr>
          <w:t>academia</w:t>
        </w:r>
        <w:r w:rsidR="00002D63" w:rsidRPr="00070394">
          <w:rPr>
            <w:rStyle w:val="a5"/>
          </w:rPr>
          <w:t>.ugrasu.ru/</w:t>
        </w:r>
      </w:hyperlink>
      <w:r w:rsidR="00833310" w:rsidRPr="00E56E3B">
        <w:t xml:space="preserve">) </w:t>
      </w:r>
      <w:r w:rsidRPr="00E56E3B">
        <w:t>в открытом доступе.</w:t>
      </w:r>
      <w:proofErr w:type="gramEnd"/>
    </w:p>
    <w:p w:rsidR="00812C0F" w:rsidRPr="00E56E3B" w:rsidRDefault="00812C0F" w:rsidP="0021044D">
      <w:pPr>
        <w:suppressAutoHyphens/>
        <w:ind w:firstLine="708"/>
        <w:jc w:val="both"/>
      </w:pPr>
      <w:r w:rsidRPr="00E56E3B">
        <w:t>1.2.</w:t>
      </w:r>
      <w:r w:rsidR="004A57FD" w:rsidRPr="00E56E3B">
        <w:t>4</w:t>
      </w:r>
      <w:r w:rsidRPr="00E56E3B">
        <w:t xml:space="preserve"> </w:t>
      </w:r>
      <w:r w:rsidR="003359CE" w:rsidRPr="00E56E3B">
        <w:t>Техническую поддержку осуществляет Центр дистанционного образования.</w:t>
      </w:r>
      <w:r w:rsidR="00713C75" w:rsidRPr="00E56E3B">
        <w:t xml:space="preserve"> Контактные данные </w:t>
      </w:r>
      <w:r w:rsidR="00037820">
        <w:t xml:space="preserve">размещены </w:t>
      </w:r>
      <w:r w:rsidR="00713C75" w:rsidRPr="00E56E3B">
        <w:t xml:space="preserve">на главной странице сайта </w:t>
      </w:r>
      <w:r w:rsidR="00615A3C" w:rsidRPr="00E56E3B">
        <w:t>«</w:t>
      </w:r>
      <w:r w:rsidR="002C2BD6" w:rsidRPr="00E56E3B">
        <w:t xml:space="preserve">Система </w:t>
      </w:r>
      <w:proofErr w:type="spellStart"/>
      <w:r w:rsidR="002C2BD6" w:rsidRPr="00E56E3B">
        <w:t>довузовско</w:t>
      </w:r>
      <w:r w:rsidR="002C2BD6">
        <w:t>го</w:t>
      </w:r>
      <w:proofErr w:type="spellEnd"/>
      <w:r w:rsidR="002C2BD6">
        <w:t xml:space="preserve"> сопровождения</w:t>
      </w:r>
      <w:r w:rsidR="00615A3C" w:rsidRPr="00E56E3B">
        <w:t xml:space="preserve"> ФГБОУ </w:t>
      </w:r>
      <w:proofErr w:type="gramStart"/>
      <w:r w:rsidR="00615A3C" w:rsidRPr="00E56E3B">
        <w:t>ВО</w:t>
      </w:r>
      <w:proofErr w:type="gramEnd"/>
      <w:r w:rsidR="00615A3C" w:rsidRPr="00E56E3B">
        <w:t xml:space="preserve"> ЮГУ» (</w:t>
      </w:r>
      <w:hyperlink r:id="rId8" w:history="1">
        <w:r w:rsidR="00002D63" w:rsidRPr="00070394">
          <w:rPr>
            <w:rStyle w:val="a5"/>
          </w:rPr>
          <w:t>http://academia.ugrasu.ru/</w:t>
        </w:r>
      </w:hyperlink>
      <w:r w:rsidR="00CE1BF5">
        <w:t>)</w:t>
      </w:r>
      <w:r w:rsidR="00CE1BF5" w:rsidRPr="00CE1BF5">
        <w:t>.</w:t>
      </w:r>
    </w:p>
    <w:p w:rsidR="00581DAE" w:rsidRPr="00E56E3B" w:rsidRDefault="00581DAE" w:rsidP="0021044D">
      <w:pPr>
        <w:suppressAutoHyphens/>
        <w:jc w:val="both"/>
      </w:pPr>
      <w:r w:rsidRPr="00E56E3B">
        <w:rPr>
          <w:i/>
        </w:rPr>
        <w:tab/>
      </w:r>
      <w:r w:rsidR="007B7559" w:rsidRPr="00E56E3B">
        <w:t>1.2.</w:t>
      </w:r>
      <w:r w:rsidR="004A57FD" w:rsidRPr="00E56E3B">
        <w:t>5</w:t>
      </w:r>
      <w:r w:rsidRPr="00E56E3B">
        <w:t xml:space="preserve"> Организаторы обеспечивают:</w:t>
      </w:r>
    </w:p>
    <w:p w:rsidR="00581DAE" w:rsidRPr="00E56E3B" w:rsidRDefault="00153678" w:rsidP="0021044D">
      <w:pPr>
        <w:suppressAutoHyphens/>
        <w:ind w:firstLine="708"/>
        <w:jc w:val="both"/>
      </w:pPr>
      <w:r w:rsidRPr="00E56E3B">
        <w:t xml:space="preserve">- </w:t>
      </w:r>
      <w:r w:rsidR="00581DAE" w:rsidRPr="00E56E3B">
        <w:t xml:space="preserve">равные и справедливые условия для всех участников </w:t>
      </w:r>
      <w:proofErr w:type="gramStart"/>
      <w:r w:rsidR="001548B8">
        <w:t>кейс-чемпионата</w:t>
      </w:r>
      <w:proofErr w:type="gramEnd"/>
      <w:r w:rsidR="00581DAE" w:rsidRPr="00E56E3B">
        <w:t>;</w:t>
      </w:r>
    </w:p>
    <w:p w:rsidR="00581DAE" w:rsidRPr="00E56E3B" w:rsidRDefault="00153678" w:rsidP="0021044D">
      <w:pPr>
        <w:suppressAutoHyphens/>
        <w:ind w:firstLine="708"/>
        <w:jc w:val="both"/>
      </w:pPr>
      <w:r w:rsidRPr="00E56E3B">
        <w:t xml:space="preserve">- </w:t>
      </w:r>
      <w:r w:rsidR="00581DAE" w:rsidRPr="00E56E3B">
        <w:t xml:space="preserve">широкую гласность проведения </w:t>
      </w:r>
      <w:proofErr w:type="gramStart"/>
      <w:r w:rsidR="001548B8">
        <w:t>кейс-чемпионата</w:t>
      </w:r>
      <w:proofErr w:type="gramEnd"/>
      <w:r w:rsidR="00581DAE" w:rsidRPr="00E56E3B">
        <w:t>;</w:t>
      </w:r>
    </w:p>
    <w:p w:rsidR="00581DAE" w:rsidRPr="00E56E3B" w:rsidRDefault="00153678" w:rsidP="0021044D">
      <w:pPr>
        <w:suppressAutoHyphens/>
        <w:ind w:firstLine="708"/>
        <w:jc w:val="both"/>
      </w:pPr>
      <w:r w:rsidRPr="00E56E3B">
        <w:t xml:space="preserve">- </w:t>
      </w:r>
      <w:r w:rsidR="00581DAE" w:rsidRPr="00E56E3B">
        <w:t xml:space="preserve">недопущение разглашения сведений о результатах </w:t>
      </w:r>
      <w:proofErr w:type="gramStart"/>
      <w:r w:rsidR="001548B8">
        <w:t>кейс-чемпионата</w:t>
      </w:r>
      <w:proofErr w:type="gramEnd"/>
      <w:r w:rsidR="00581DAE" w:rsidRPr="00E56E3B">
        <w:t xml:space="preserve"> ранее даты их офиц</w:t>
      </w:r>
      <w:r w:rsidR="004A57FD" w:rsidRPr="00E56E3B">
        <w:t>и</w:t>
      </w:r>
      <w:r w:rsidR="00581DAE" w:rsidRPr="00E56E3B">
        <w:t xml:space="preserve">ального объявления. </w:t>
      </w:r>
    </w:p>
    <w:p w:rsidR="00581DAE" w:rsidRPr="00C04986" w:rsidRDefault="00581DAE" w:rsidP="0021044D">
      <w:pPr>
        <w:suppressAutoHyphens/>
        <w:ind w:firstLine="708"/>
        <w:jc w:val="both"/>
        <w:rPr>
          <w:b/>
        </w:rPr>
      </w:pPr>
    </w:p>
    <w:p w:rsidR="00581DAE" w:rsidRPr="00C04986" w:rsidRDefault="00113D4A" w:rsidP="0021044D">
      <w:pPr>
        <w:suppressAutoHyphens/>
        <w:ind w:firstLine="708"/>
        <w:jc w:val="both"/>
        <w:rPr>
          <w:b/>
        </w:rPr>
      </w:pPr>
      <w:r w:rsidRPr="00C04986">
        <w:rPr>
          <w:b/>
        </w:rPr>
        <w:t>1.3</w:t>
      </w:r>
      <w:r w:rsidR="00581DAE" w:rsidRPr="00C04986">
        <w:rPr>
          <w:b/>
        </w:rPr>
        <w:t xml:space="preserve"> Форма проведения</w:t>
      </w:r>
    </w:p>
    <w:p w:rsidR="00581DAE" w:rsidRPr="00E56E3B" w:rsidRDefault="00113D4A" w:rsidP="0021044D">
      <w:pPr>
        <w:suppressAutoHyphens/>
        <w:jc w:val="both"/>
      </w:pPr>
      <w:r>
        <w:tab/>
        <w:t>1.3.1</w:t>
      </w:r>
      <w:r w:rsidR="00581DAE" w:rsidRPr="00E56E3B">
        <w:t xml:space="preserve"> </w:t>
      </w:r>
      <w:r w:rsidR="00CD7A1A">
        <w:t>Кейс-чемпионат</w:t>
      </w:r>
      <w:r w:rsidR="001639AA" w:rsidRPr="00E56E3B">
        <w:t xml:space="preserve"> проводится </w:t>
      </w:r>
      <w:r w:rsidR="0082662B">
        <w:t xml:space="preserve">в два этапа: </w:t>
      </w:r>
      <w:r w:rsidR="0021044D">
        <w:t>отборочный</w:t>
      </w:r>
      <w:r w:rsidR="0082662B" w:rsidRPr="0082662B">
        <w:t xml:space="preserve"> и финальный</w:t>
      </w:r>
      <w:r w:rsidR="0082662B">
        <w:t>.</w:t>
      </w:r>
    </w:p>
    <w:p w:rsidR="0082662B" w:rsidRPr="00E56E3B" w:rsidRDefault="00113D4A" w:rsidP="0021044D">
      <w:pPr>
        <w:suppressAutoHyphens/>
        <w:jc w:val="both"/>
      </w:pPr>
      <w:r>
        <w:t xml:space="preserve"> </w:t>
      </w:r>
      <w:r>
        <w:tab/>
        <w:t>1.3.2</w:t>
      </w:r>
      <w:proofErr w:type="gramStart"/>
      <w:r w:rsidR="00581DAE" w:rsidRPr="00E56E3B">
        <w:t xml:space="preserve"> Д</w:t>
      </w:r>
      <w:proofErr w:type="gramEnd"/>
      <w:r w:rsidR="00581DAE" w:rsidRPr="00E56E3B">
        <w:t xml:space="preserve">ля проведения </w:t>
      </w:r>
      <w:r w:rsidR="0082662B">
        <w:t>этап</w:t>
      </w:r>
      <w:r w:rsidR="0021044D">
        <w:t>ов</w:t>
      </w:r>
      <w:r w:rsidR="0082662B">
        <w:t xml:space="preserve"> кейс-чемпионата</w:t>
      </w:r>
      <w:r w:rsidR="00581DAE" w:rsidRPr="00E56E3B">
        <w:t xml:space="preserve"> используется сайт </w:t>
      </w:r>
      <w:r w:rsidR="007E7EBA" w:rsidRPr="00E56E3B">
        <w:t>«</w:t>
      </w:r>
      <w:r w:rsidR="002C2BD6" w:rsidRPr="00E56E3B">
        <w:t xml:space="preserve">Система </w:t>
      </w:r>
      <w:proofErr w:type="spellStart"/>
      <w:r w:rsidR="002C2BD6" w:rsidRPr="00E56E3B">
        <w:t>довузовско</w:t>
      </w:r>
      <w:r w:rsidR="002C2BD6">
        <w:t>го</w:t>
      </w:r>
      <w:proofErr w:type="spellEnd"/>
      <w:r w:rsidR="002C2BD6">
        <w:t xml:space="preserve"> сопровождения</w:t>
      </w:r>
      <w:r w:rsidR="002C2BD6" w:rsidRPr="00E56E3B">
        <w:t xml:space="preserve"> </w:t>
      </w:r>
      <w:r w:rsidR="007E7EBA" w:rsidRPr="00E56E3B">
        <w:t>ФГБОУ ВО ЮГУ» (</w:t>
      </w:r>
      <w:hyperlink r:id="rId9" w:history="1">
        <w:r w:rsidR="001B06A0" w:rsidRPr="00070394">
          <w:rPr>
            <w:rStyle w:val="a5"/>
          </w:rPr>
          <w:t>http://academia.ugrasu.ru/</w:t>
        </w:r>
      </w:hyperlink>
      <w:r w:rsidR="007E7EBA" w:rsidRPr="00E56E3B">
        <w:t>)</w:t>
      </w:r>
      <w:r w:rsidR="00C0613C" w:rsidRPr="00E56E3B">
        <w:t>.</w:t>
      </w:r>
      <w:r w:rsidR="00231927" w:rsidRPr="00E56E3B">
        <w:t xml:space="preserve"> </w:t>
      </w:r>
    </w:p>
    <w:p w:rsidR="00C0613C" w:rsidRPr="00E56E3B" w:rsidRDefault="00C0613C" w:rsidP="0021044D">
      <w:pPr>
        <w:suppressAutoHyphens/>
        <w:jc w:val="both"/>
      </w:pPr>
      <w:r w:rsidRPr="00E56E3B">
        <w:lastRenderedPageBreak/>
        <w:tab/>
        <w:t>1.3.</w:t>
      </w:r>
      <w:r w:rsidR="0021044D">
        <w:t>3</w:t>
      </w:r>
      <w:r w:rsidRPr="00E56E3B">
        <w:t xml:space="preserve"> </w:t>
      </w:r>
      <w:r w:rsidR="0082662B">
        <w:t>Кейс-чемпионат проводится на русском языке</w:t>
      </w:r>
      <w:r w:rsidRPr="00E56E3B">
        <w:t>.</w:t>
      </w:r>
    </w:p>
    <w:p w:rsidR="00581DAE" w:rsidRPr="00C04986" w:rsidRDefault="00581DAE" w:rsidP="0021044D">
      <w:pPr>
        <w:suppressAutoHyphens/>
        <w:ind w:firstLine="708"/>
        <w:jc w:val="both"/>
        <w:rPr>
          <w:b/>
        </w:rPr>
      </w:pPr>
    </w:p>
    <w:p w:rsidR="0082662B" w:rsidRPr="00C04986" w:rsidRDefault="00113D4A" w:rsidP="0021044D">
      <w:pPr>
        <w:keepNext/>
        <w:suppressAutoHyphens/>
        <w:ind w:firstLine="709"/>
        <w:jc w:val="both"/>
        <w:rPr>
          <w:b/>
        </w:rPr>
      </w:pPr>
      <w:r w:rsidRPr="00C04986">
        <w:rPr>
          <w:b/>
        </w:rPr>
        <w:t>1.4</w:t>
      </w:r>
      <w:r w:rsidR="0082662B" w:rsidRPr="00C04986">
        <w:rPr>
          <w:b/>
        </w:rPr>
        <w:t xml:space="preserve"> Участники </w:t>
      </w:r>
      <w:proofErr w:type="gramStart"/>
      <w:r w:rsidR="0082662B" w:rsidRPr="00C04986">
        <w:rPr>
          <w:b/>
        </w:rPr>
        <w:t>кейс-чемпионата</w:t>
      </w:r>
      <w:proofErr w:type="gramEnd"/>
    </w:p>
    <w:p w:rsidR="0082662B" w:rsidRPr="0021044D" w:rsidRDefault="00113D4A" w:rsidP="0021044D">
      <w:pPr>
        <w:suppressAutoHyphens/>
        <w:ind w:firstLine="709"/>
        <w:jc w:val="both"/>
      </w:pPr>
      <w:r>
        <w:t>1.4.1</w:t>
      </w:r>
      <w:r w:rsidR="0082662B" w:rsidRPr="00E56E3B">
        <w:t xml:space="preserve"> Участниками </w:t>
      </w:r>
      <w:proofErr w:type="gramStart"/>
      <w:r w:rsidR="0082662B">
        <w:t>кейс-чемпионата</w:t>
      </w:r>
      <w:proofErr w:type="gramEnd"/>
      <w:r w:rsidR="0082662B">
        <w:t xml:space="preserve"> </w:t>
      </w:r>
      <w:r w:rsidR="0082662B" w:rsidRPr="00E56E3B">
        <w:t xml:space="preserve">могут быть </w:t>
      </w:r>
      <w:r w:rsidR="0082662B">
        <w:t>обучающие</w:t>
      </w:r>
      <w:r w:rsidR="0082662B" w:rsidRPr="00E56E3B">
        <w:t xml:space="preserve">ся </w:t>
      </w:r>
      <w:r w:rsidR="0021044D">
        <w:t>9</w:t>
      </w:r>
      <w:r w:rsidR="0082662B">
        <w:t xml:space="preserve">-11 классов </w:t>
      </w:r>
      <w:r w:rsidR="0082662B" w:rsidRPr="00E56E3B">
        <w:t>общеоб</w:t>
      </w:r>
      <w:r w:rsidR="0082662B">
        <w:t>разовательных школ</w:t>
      </w:r>
      <w:r w:rsidR="0021044D">
        <w:t xml:space="preserve"> и обучающие</w:t>
      </w:r>
      <w:r w:rsidR="0021044D" w:rsidRPr="00E56E3B">
        <w:t>ся</w:t>
      </w:r>
      <w:r w:rsidR="0021044D">
        <w:t xml:space="preserve"> учреждений среднего профессионального образования</w:t>
      </w:r>
      <w:r w:rsidR="00B95F6A">
        <w:t>, достигшие четырнадцати лет на момент регистрации для участия в конкурсе.</w:t>
      </w:r>
      <w:r w:rsidR="0082662B" w:rsidRPr="00DC0624">
        <w:t xml:space="preserve"> </w:t>
      </w:r>
    </w:p>
    <w:p w:rsidR="0082662B" w:rsidRDefault="00113D4A" w:rsidP="0021044D">
      <w:pPr>
        <w:suppressAutoHyphens/>
        <w:ind w:firstLine="708"/>
        <w:jc w:val="both"/>
      </w:pPr>
      <w:r>
        <w:t>1.4.2</w:t>
      </w:r>
      <w:r w:rsidR="0082662B" w:rsidRPr="00E56E3B">
        <w:t xml:space="preserve"> Участие в </w:t>
      </w:r>
      <w:proofErr w:type="gramStart"/>
      <w:r w:rsidR="0082662B">
        <w:t>кейс-чемпионате</w:t>
      </w:r>
      <w:proofErr w:type="gramEnd"/>
      <w:r w:rsidR="0082662B" w:rsidRPr="00E56E3B">
        <w:t xml:space="preserve"> </w:t>
      </w:r>
      <w:r w:rsidR="0082662B">
        <w:t>командное</w:t>
      </w:r>
      <w:r w:rsidR="0082662B" w:rsidRPr="00E56E3B">
        <w:t>.</w:t>
      </w:r>
    </w:p>
    <w:p w:rsidR="0082662B" w:rsidRPr="00E56E3B" w:rsidRDefault="0082662B" w:rsidP="0021044D">
      <w:pPr>
        <w:suppressAutoHyphens/>
        <w:ind w:firstLine="708"/>
        <w:jc w:val="both"/>
      </w:pPr>
      <w:r w:rsidRPr="00E56E3B">
        <w:t>1.4.</w:t>
      </w:r>
      <w:r>
        <w:t>3 Количество участников команды – 5 человек.</w:t>
      </w:r>
      <w:r w:rsidRPr="0082662B">
        <w:t xml:space="preserve"> В состав команды могут входить обучающиеся из разных классов</w:t>
      </w:r>
      <w:r w:rsidR="003F00E9">
        <w:t xml:space="preserve"> и общеобразовательных учреждений</w:t>
      </w:r>
      <w:r>
        <w:t>.</w:t>
      </w:r>
    </w:p>
    <w:p w:rsidR="0082662B" w:rsidRPr="00E56E3B" w:rsidRDefault="0082662B" w:rsidP="0021044D">
      <w:pPr>
        <w:suppressAutoHyphens/>
        <w:ind w:firstLine="708"/>
        <w:jc w:val="both"/>
      </w:pPr>
      <w:r w:rsidRPr="00E56E3B">
        <w:t>1.4.</w:t>
      </w:r>
      <w:r>
        <w:t>4</w:t>
      </w:r>
      <w:r w:rsidRPr="00E56E3B">
        <w:t xml:space="preserve"> Участие в </w:t>
      </w:r>
      <w:proofErr w:type="gramStart"/>
      <w:r>
        <w:t>кейс-чемпионате</w:t>
      </w:r>
      <w:proofErr w:type="gramEnd"/>
      <w:r w:rsidRPr="00E56E3B">
        <w:t xml:space="preserve"> осуществляется на добровольной основе.</w:t>
      </w:r>
    </w:p>
    <w:p w:rsidR="0082662B" w:rsidRDefault="0082662B" w:rsidP="0021044D">
      <w:pPr>
        <w:suppressAutoHyphens/>
        <w:ind w:firstLine="708"/>
        <w:jc w:val="both"/>
      </w:pPr>
      <w:r w:rsidRPr="00E56E3B">
        <w:t>1.4.</w:t>
      </w:r>
      <w:r>
        <w:t>5</w:t>
      </w:r>
      <w:r w:rsidRPr="00E56E3B">
        <w:t xml:space="preserve"> Участие в </w:t>
      </w:r>
      <w:proofErr w:type="gramStart"/>
      <w:r>
        <w:t>кейс-чемпионате</w:t>
      </w:r>
      <w:proofErr w:type="gramEnd"/>
      <w:r w:rsidRPr="00E56E3B">
        <w:t xml:space="preserve"> бесплатное.</w:t>
      </w:r>
    </w:p>
    <w:p w:rsidR="0078537E" w:rsidRDefault="0078537E" w:rsidP="0021044D">
      <w:pPr>
        <w:suppressAutoHyphens/>
        <w:ind w:firstLine="708"/>
        <w:jc w:val="both"/>
      </w:pPr>
      <w:r w:rsidRPr="00E56E3B">
        <w:t>1.4.</w:t>
      </w:r>
      <w:r>
        <w:t>6</w:t>
      </w:r>
      <w:proofErr w:type="gramStart"/>
      <w:r w:rsidRPr="00E56E3B">
        <w:t xml:space="preserve"> </w:t>
      </w:r>
      <w:r>
        <w:t>В</w:t>
      </w:r>
      <w:proofErr w:type="gramEnd"/>
      <w:r>
        <w:t xml:space="preserve">сем членам команды необходимо пройти индивидуальную регистрацию на </w:t>
      </w:r>
      <w:r w:rsidRPr="00E56E3B">
        <w:t>сайте «Систе</w:t>
      </w:r>
      <w:r>
        <w:t xml:space="preserve">ма </w:t>
      </w:r>
      <w:proofErr w:type="spellStart"/>
      <w:r>
        <w:t>довузовского</w:t>
      </w:r>
      <w:proofErr w:type="spellEnd"/>
      <w:r>
        <w:t xml:space="preserve"> сопровождения </w:t>
      </w:r>
      <w:r w:rsidRPr="00E56E3B">
        <w:t>ФГБОУ ВО ЮГУ» (</w:t>
      </w:r>
      <w:hyperlink r:id="rId10" w:history="1">
        <w:r w:rsidRPr="00070394">
          <w:rPr>
            <w:rStyle w:val="a5"/>
          </w:rPr>
          <w:t>http://academia.ugrasu.ru/</w:t>
        </w:r>
      </w:hyperlink>
      <w:r w:rsidRPr="00E56E3B">
        <w:t>)</w:t>
      </w:r>
      <w:r w:rsidR="007D4D9D">
        <w:t>.</w:t>
      </w:r>
    </w:p>
    <w:p w:rsidR="0035085C" w:rsidRPr="00C04986" w:rsidRDefault="0035085C" w:rsidP="0021044D">
      <w:pPr>
        <w:suppressAutoHyphens/>
        <w:ind w:firstLine="708"/>
        <w:jc w:val="both"/>
        <w:rPr>
          <w:b/>
        </w:rPr>
      </w:pPr>
    </w:p>
    <w:p w:rsidR="00581DAE" w:rsidRPr="00C04986" w:rsidRDefault="00581DAE" w:rsidP="0021044D">
      <w:pPr>
        <w:suppressAutoHyphens/>
        <w:ind w:firstLine="708"/>
        <w:jc w:val="both"/>
        <w:rPr>
          <w:b/>
        </w:rPr>
      </w:pPr>
      <w:r w:rsidRPr="00C04986">
        <w:rPr>
          <w:b/>
        </w:rPr>
        <w:t>1.</w:t>
      </w:r>
      <w:r w:rsidR="00630041" w:rsidRPr="00C04986">
        <w:rPr>
          <w:b/>
        </w:rPr>
        <w:t>5</w:t>
      </w:r>
      <w:r w:rsidRPr="00C04986">
        <w:rPr>
          <w:b/>
        </w:rPr>
        <w:t xml:space="preserve"> Информационное обеспечение</w:t>
      </w:r>
    </w:p>
    <w:p w:rsidR="0082662B" w:rsidRPr="00E56E3B" w:rsidRDefault="00581DAE" w:rsidP="0021044D">
      <w:pPr>
        <w:suppressAutoHyphens/>
        <w:jc w:val="both"/>
      </w:pPr>
      <w:r w:rsidRPr="00E56E3B">
        <w:tab/>
      </w:r>
      <w:r w:rsidR="00113D4A">
        <w:t>1.5.1</w:t>
      </w:r>
      <w:r w:rsidR="0082662B" w:rsidRPr="00E56E3B">
        <w:t xml:space="preserve"> Информация </w:t>
      </w:r>
      <w:r w:rsidR="0082662B">
        <w:t xml:space="preserve">о кейс-чемпионате </w:t>
      </w:r>
      <w:r w:rsidR="0082662B" w:rsidRPr="00E56E3B">
        <w:t>и порядке участия в н</w:t>
      </w:r>
      <w:r w:rsidR="0082662B">
        <w:t>ем</w:t>
      </w:r>
      <w:r w:rsidR="0082662B" w:rsidRPr="00E56E3B">
        <w:t xml:space="preserve">, а также об итогах и победителях </w:t>
      </w:r>
      <w:r w:rsidR="0082662B">
        <w:t>кейс-чемпионата</w:t>
      </w:r>
      <w:r w:rsidR="0082662B" w:rsidRPr="00E56E3B">
        <w:t xml:space="preserve"> является открытой, публикуется в сети Интернет </w:t>
      </w:r>
      <w:r w:rsidR="0082662B">
        <w:t>–</w:t>
      </w:r>
      <w:r w:rsidR="0082662B" w:rsidRPr="00E56E3B">
        <w:t xml:space="preserve"> на сайте «Систе</w:t>
      </w:r>
      <w:r w:rsidR="0082662B">
        <w:t xml:space="preserve">ма </w:t>
      </w:r>
      <w:proofErr w:type="spellStart"/>
      <w:r w:rsidR="0082662B">
        <w:t>довузовского</w:t>
      </w:r>
      <w:proofErr w:type="spellEnd"/>
      <w:r w:rsidR="0082662B">
        <w:t xml:space="preserve"> сопровождения </w:t>
      </w:r>
      <w:r w:rsidR="0082662B" w:rsidRPr="00E56E3B">
        <w:t xml:space="preserve">ФГБОУ </w:t>
      </w:r>
      <w:proofErr w:type="gramStart"/>
      <w:r w:rsidR="0082662B" w:rsidRPr="00E56E3B">
        <w:t>ВО</w:t>
      </w:r>
      <w:proofErr w:type="gramEnd"/>
      <w:r w:rsidR="0082662B" w:rsidRPr="00E56E3B">
        <w:t xml:space="preserve"> ЮГУ» (</w:t>
      </w:r>
      <w:hyperlink r:id="rId11" w:history="1">
        <w:r w:rsidR="0082662B" w:rsidRPr="00070394">
          <w:rPr>
            <w:rStyle w:val="a5"/>
          </w:rPr>
          <w:t>http://academia.ugrasu.ru/</w:t>
        </w:r>
      </w:hyperlink>
      <w:r w:rsidR="0082662B" w:rsidRPr="00E56E3B">
        <w:t>).</w:t>
      </w:r>
    </w:p>
    <w:p w:rsidR="0082662B" w:rsidRPr="00E56E3B" w:rsidRDefault="00113D4A" w:rsidP="0021044D">
      <w:pPr>
        <w:suppressAutoHyphens/>
        <w:jc w:val="both"/>
      </w:pPr>
      <w:r>
        <w:tab/>
        <w:t>1.5.2</w:t>
      </w:r>
      <w:r w:rsidR="0082662B" w:rsidRPr="00E56E3B">
        <w:t xml:space="preserve"> Информация</w:t>
      </w:r>
      <w:r w:rsidR="0082662B">
        <w:t xml:space="preserve"> о </w:t>
      </w:r>
      <w:proofErr w:type="gramStart"/>
      <w:r w:rsidR="0082662B">
        <w:t>кейс-чемпионате</w:t>
      </w:r>
      <w:proofErr w:type="gramEnd"/>
      <w:r w:rsidR="0082662B">
        <w:t xml:space="preserve"> </w:t>
      </w:r>
      <w:r w:rsidR="0082662B" w:rsidRPr="00E56E3B">
        <w:t>распространяется через образовательные учреждения ХМАО-Югры.</w:t>
      </w:r>
    </w:p>
    <w:p w:rsidR="00574E24" w:rsidRPr="00E56E3B" w:rsidRDefault="00574E24" w:rsidP="0021044D">
      <w:pPr>
        <w:suppressAutoHyphens/>
        <w:jc w:val="both"/>
      </w:pPr>
    </w:p>
    <w:p w:rsidR="00630041" w:rsidRPr="00C04986" w:rsidRDefault="00113D4A" w:rsidP="0021044D">
      <w:pPr>
        <w:suppressAutoHyphens/>
        <w:ind w:firstLine="708"/>
        <w:jc w:val="both"/>
        <w:rPr>
          <w:b/>
        </w:rPr>
      </w:pPr>
      <w:r w:rsidRPr="00C04986">
        <w:rPr>
          <w:b/>
        </w:rPr>
        <w:t>1.6</w:t>
      </w:r>
      <w:r w:rsidR="00630041" w:rsidRPr="00C04986">
        <w:rPr>
          <w:b/>
        </w:rPr>
        <w:t xml:space="preserve"> Подведение итогов </w:t>
      </w:r>
      <w:proofErr w:type="gramStart"/>
      <w:r w:rsidR="00DD5101" w:rsidRPr="00C04986">
        <w:rPr>
          <w:b/>
        </w:rPr>
        <w:t>кейс-чемпионата</w:t>
      </w:r>
      <w:proofErr w:type="gramEnd"/>
    </w:p>
    <w:p w:rsidR="00A4019D" w:rsidRPr="00E56E3B" w:rsidRDefault="00113D4A" w:rsidP="0021044D">
      <w:pPr>
        <w:suppressAutoHyphens/>
        <w:ind w:firstLine="708"/>
        <w:jc w:val="both"/>
      </w:pPr>
      <w:r>
        <w:t>1.6.1</w:t>
      </w:r>
      <w:r w:rsidR="00A4019D">
        <w:t xml:space="preserve"> Задание для решения отборочного кейса и необходимые методические материалы к нему будут опубликованы </w:t>
      </w:r>
      <w:r w:rsidR="00A4019D" w:rsidRPr="00E56E3B">
        <w:t>на сайте «Систе</w:t>
      </w:r>
      <w:r w:rsidR="00A4019D">
        <w:t xml:space="preserve">ма </w:t>
      </w:r>
      <w:proofErr w:type="spellStart"/>
      <w:r w:rsidR="00A4019D">
        <w:t>довузовского</w:t>
      </w:r>
      <w:proofErr w:type="spellEnd"/>
      <w:r w:rsidR="00A4019D">
        <w:t xml:space="preserve"> сопровождения </w:t>
      </w:r>
      <w:r w:rsidR="00A4019D" w:rsidRPr="00E56E3B">
        <w:t xml:space="preserve">ФГБОУ </w:t>
      </w:r>
      <w:proofErr w:type="gramStart"/>
      <w:r w:rsidR="00A4019D" w:rsidRPr="00E56E3B">
        <w:t>ВО</w:t>
      </w:r>
      <w:proofErr w:type="gramEnd"/>
      <w:r w:rsidR="00A4019D" w:rsidRPr="00E56E3B">
        <w:t xml:space="preserve"> ЮГУ» (</w:t>
      </w:r>
      <w:hyperlink r:id="rId12" w:history="1">
        <w:r w:rsidR="00A4019D" w:rsidRPr="00070394">
          <w:rPr>
            <w:rStyle w:val="a5"/>
          </w:rPr>
          <w:t>http://academia.ugrasu.ru/</w:t>
        </w:r>
      </w:hyperlink>
      <w:r w:rsidR="00A4019D" w:rsidRPr="00E56E3B">
        <w:t>).</w:t>
      </w:r>
    </w:p>
    <w:p w:rsidR="00DF2FEF" w:rsidRDefault="00A4019D" w:rsidP="0021044D">
      <w:pPr>
        <w:shd w:val="clear" w:color="auto" w:fill="FFFFFF"/>
        <w:suppressAutoHyphens/>
        <w:ind w:firstLine="708"/>
        <w:jc w:val="both"/>
      </w:pPr>
      <w:r w:rsidRPr="00E56E3B">
        <w:t>1.6.2</w:t>
      </w:r>
      <w:proofErr w:type="gramStart"/>
      <w:r>
        <w:t xml:space="preserve"> </w:t>
      </w:r>
      <w:r w:rsidR="00CD7A1A">
        <w:t>П</w:t>
      </w:r>
      <w:proofErr w:type="gramEnd"/>
      <w:r w:rsidR="00CD7A1A" w:rsidRPr="00CD7A1A">
        <w:t xml:space="preserve">о результатам оценивания </w:t>
      </w:r>
      <w:r w:rsidR="00CD7A1A">
        <w:t>решения отборочного кейса</w:t>
      </w:r>
      <w:r w:rsidR="00CD7A1A" w:rsidRPr="00CD7A1A">
        <w:t xml:space="preserve"> формируется рейтинговая</w:t>
      </w:r>
      <w:r w:rsidR="00DF2FEF">
        <w:t xml:space="preserve"> </w:t>
      </w:r>
      <w:r w:rsidR="00CD7A1A" w:rsidRPr="00CD7A1A">
        <w:t xml:space="preserve">таблица и определяются команды, получающие допуск к участию в </w:t>
      </w:r>
      <w:r w:rsidR="00DF2FEF">
        <w:t>фи</w:t>
      </w:r>
      <w:r w:rsidR="0021044D">
        <w:t>нальном</w:t>
      </w:r>
      <w:r>
        <w:t xml:space="preserve"> </w:t>
      </w:r>
      <w:r w:rsidR="00DF2FEF">
        <w:t>этапе к</w:t>
      </w:r>
      <w:r w:rsidR="00CD7A1A" w:rsidRPr="00CD7A1A">
        <w:t>ейс-чемпионат</w:t>
      </w:r>
      <w:r w:rsidR="00DF2FEF">
        <w:t>а</w:t>
      </w:r>
      <w:r w:rsidR="00CD7A1A" w:rsidRPr="00CD7A1A">
        <w:t>.</w:t>
      </w:r>
      <w:r w:rsidR="00DF2FEF">
        <w:t xml:space="preserve"> </w:t>
      </w:r>
    </w:p>
    <w:p w:rsidR="00CD7A1A" w:rsidRDefault="00DF2FEF" w:rsidP="0021044D">
      <w:pPr>
        <w:shd w:val="clear" w:color="auto" w:fill="FFFFFF"/>
        <w:suppressAutoHyphens/>
        <w:ind w:firstLine="708"/>
        <w:jc w:val="both"/>
      </w:pPr>
      <w:r w:rsidRPr="00E56E3B">
        <w:t>1.6.</w:t>
      </w:r>
      <w:r w:rsidR="00A4019D">
        <w:t>3</w:t>
      </w:r>
      <w:proofErr w:type="gramStart"/>
      <w:r>
        <w:t xml:space="preserve"> К</w:t>
      </w:r>
      <w:proofErr w:type="gramEnd"/>
      <w:r>
        <w:t xml:space="preserve"> участию </w:t>
      </w:r>
      <w:r w:rsidRPr="00CD7A1A">
        <w:t xml:space="preserve">в </w:t>
      </w:r>
      <w:r w:rsidR="0021044D">
        <w:t>финальном</w:t>
      </w:r>
      <w:r>
        <w:t xml:space="preserve"> этапе к</w:t>
      </w:r>
      <w:r w:rsidRPr="00CD7A1A">
        <w:t>ейс-чемпионат</w:t>
      </w:r>
      <w:r>
        <w:t>а допускаются 5 команд, набравших максимальное количество баллов в рейтинговой таблице.</w:t>
      </w:r>
    </w:p>
    <w:p w:rsidR="00DF2FEF" w:rsidRPr="00E56E3B" w:rsidRDefault="00DF2FEF" w:rsidP="0021044D">
      <w:pPr>
        <w:shd w:val="clear" w:color="auto" w:fill="FFFFFF"/>
        <w:suppressAutoHyphens/>
        <w:ind w:firstLine="708"/>
        <w:jc w:val="both"/>
      </w:pPr>
      <w:r w:rsidRPr="00E56E3B">
        <w:t>1.6.</w:t>
      </w:r>
      <w:r w:rsidR="00A4019D">
        <w:t>4</w:t>
      </w:r>
      <w:r>
        <w:t xml:space="preserve"> </w:t>
      </w:r>
      <w:r w:rsidRPr="00DF2FEF">
        <w:t xml:space="preserve">Списки команд, допущенных к участию </w:t>
      </w:r>
      <w:r w:rsidR="0021044D">
        <w:t>в финальном</w:t>
      </w:r>
      <w:r>
        <w:t xml:space="preserve"> этапе к</w:t>
      </w:r>
      <w:r w:rsidRPr="00CD7A1A">
        <w:t>ейс-чемпионат</w:t>
      </w:r>
      <w:r>
        <w:t>а</w:t>
      </w:r>
      <w:r w:rsidRPr="00DF2FEF">
        <w:t xml:space="preserve">, публикуются </w:t>
      </w:r>
      <w:r w:rsidRPr="00E56E3B">
        <w:t>на сайте «Систе</w:t>
      </w:r>
      <w:r>
        <w:t xml:space="preserve">ма </w:t>
      </w:r>
      <w:proofErr w:type="spellStart"/>
      <w:r>
        <w:t>довузовского</w:t>
      </w:r>
      <w:proofErr w:type="spellEnd"/>
      <w:r>
        <w:t xml:space="preserve"> сопровождения </w:t>
      </w:r>
      <w:r w:rsidRPr="00E56E3B">
        <w:t xml:space="preserve">ФГБОУ </w:t>
      </w:r>
      <w:proofErr w:type="gramStart"/>
      <w:r w:rsidRPr="00E56E3B">
        <w:t>ВО</w:t>
      </w:r>
      <w:proofErr w:type="gramEnd"/>
      <w:r w:rsidRPr="00E56E3B">
        <w:t xml:space="preserve"> ЮГУ» (</w:t>
      </w:r>
      <w:hyperlink r:id="rId13" w:history="1">
        <w:r w:rsidRPr="002B4D74">
          <w:rPr>
            <w:rStyle w:val="a5"/>
          </w:rPr>
          <w:t>http://academia.ugrasu.ru/</w:t>
        </w:r>
      </w:hyperlink>
      <w:r w:rsidRPr="00E56E3B">
        <w:t>).</w:t>
      </w:r>
    </w:p>
    <w:p w:rsidR="00DF2FEF" w:rsidRDefault="00A4019D" w:rsidP="0021044D">
      <w:pPr>
        <w:shd w:val="clear" w:color="auto" w:fill="FFFFFF"/>
        <w:suppressAutoHyphens/>
        <w:ind w:firstLine="708"/>
        <w:jc w:val="both"/>
      </w:pPr>
      <w:r w:rsidRPr="00E56E3B">
        <w:t>1.6.</w:t>
      </w:r>
      <w:r>
        <w:t>5 Решения участников оценивает экспертная комиссия, состоящая из представителей</w:t>
      </w:r>
      <w:r w:rsidRPr="002B4D74">
        <w:t xml:space="preserve"> профессорско-преподавательского состава вуз</w:t>
      </w:r>
      <w:r w:rsidR="0021044D">
        <w:t>а</w:t>
      </w:r>
      <w:r w:rsidRPr="002B4D74">
        <w:t xml:space="preserve">, а также сотрудников </w:t>
      </w:r>
      <w:r w:rsidR="002B4D74" w:rsidRPr="002B4D74">
        <w:t>ведущих отраслевых компаний</w:t>
      </w:r>
      <w:r w:rsidR="002B4D74">
        <w:t>.</w:t>
      </w:r>
    </w:p>
    <w:p w:rsidR="00F57CB7" w:rsidRDefault="00F57CB7" w:rsidP="0021044D">
      <w:pPr>
        <w:shd w:val="clear" w:color="auto" w:fill="FFFFFF"/>
        <w:suppressAutoHyphens/>
        <w:ind w:firstLine="709"/>
        <w:jc w:val="both"/>
      </w:pPr>
      <w:r w:rsidRPr="00E56E3B">
        <w:t>1.6.</w:t>
      </w:r>
      <w:r>
        <w:t xml:space="preserve">6 Решения участников оцениваются по 5-ти балльной системе по 3-м критериям, каждый из критериев имеет свой вес (указан в скобках напротив критерия). </w:t>
      </w:r>
    </w:p>
    <w:p w:rsidR="00F57CB7" w:rsidRDefault="00F57CB7" w:rsidP="0021044D">
      <w:pPr>
        <w:shd w:val="clear" w:color="auto" w:fill="FFFFFF"/>
        <w:suppressAutoHyphens/>
        <w:ind w:firstLine="708"/>
      </w:pPr>
      <w:r>
        <w:t xml:space="preserve">Критерии оценки: </w:t>
      </w:r>
    </w:p>
    <w:p w:rsidR="00F57CB7" w:rsidRDefault="00F57CB7" w:rsidP="00113D4A">
      <w:pPr>
        <w:pStyle w:val="ac"/>
        <w:numPr>
          <w:ilvl w:val="0"/>
          <w:numId w:val="45"/>
        </w:numPr>
        <w:shd w:val="clear" w:color="auto" w:fill="FFFFFF"/>
        <w:suppressAutoHyphens/>
        <w:ind w:left="0" w:firstLine="737"/>
        <w:jc w:val="both"/>
      </w:pPr>
      <w:r>
        <w:t>Технология (5</w:t>
      </w:r>
      <w:r w:rsidR="009817BA">
        <w:t xml:space="preserve"> баллов</w:t>
      </w:r>
      <w:r>
        <w:t xml:space="preserve">) – </w:t>
      </w:r>
      <w:r w:rsidR="0021044D">
        <w:t>в</w:t>
      </w:r>
      <w:r>
        <w:t xml:space="preserve">се предложения и описания технологических процессов грамотно изложены и обоснованы; </w:t>
      </w:r>
    </w:p>
    <w:p w:rsidR="00F57CB7" w:rsidRDefault="00F57CB7" w:rsidP="00113D4A">
      <w:pPr>
        <w:pStyle w:val="ac"/>
        <w:numPr>
          <w:ilvl w:val="0"/>
          <w:numId w:val="45"/>
        </w:numPr>
        <w:shd w:val="clear" w:color="auto" w:fill="FFFFFF"/>
        <w:suppressAutoHyphens/>
        <w:ind w:left="0" w:firstLine="737"/>
      </w:pPr>
      <w:r>
        <w:t>Презентация (5</w:t>
      </w:r>
      <w:r w:rsidR="009817BA">
        <w:t xml:space="preserve"> баллов</w:t>
      </w:r>
      <w:r>
        <w:t xml:space="preserve">) – оформление и состав презентации; </w:t>
      </w:r>
    </w:p>
    <w:p w:rsidR="00F57CB7" w:rsidRDefault="00F57CB7" w:rsidP="00113D4A">
      <w:pPr>
        <w:pStyle w:val="ac"/>
        <w:numPr>
          <w:ilvl w:val="0"/>
          <w:numId w:val="45"/>
        </w:numPr>
        <w:shd w:val="clear" w:color="auto" w:fill="FFFFFF"/>
        <w:suppressAutoHyphens/>
        <w:ind w:left="0" w:firstLine="737"/>
      </w:pPr>
      <w:r>
        <w:t>Оригинальность и новизна решения (</w:t>
      </w:r>
      <w:proofErr w:type="spellStart"/>
      <w:r>
        <w:t>инновационность</w:t>
      </w:r>
      <w:proofErr w:type="spellEnd"/>
      <w:r>
        <w:t>) (5</w:t>
      </w:r>
      <w:r w:rsidR="009817BA">
        <w:t xml:space="preserve"> баллов</w:t>
      </w:r>
      <w:r>
        <w:t>) – наличие идей, расширяющих привычную точку зрения на проблему, применимость и актуальность предложенной идеи/инновации в условиях задания.</w:t>
      </w:r>
    </w:p>
    <w:p w:rsidR="00F57CB7" w:rsidRDefault="0021044D" w:rsidP="0021044D">
      <w:pPr>
        <w:shd w:val="clear" w:color="auto" w:fill="FFFFFF"/>
        <w:suppressAutoHyphens/>
        <w:ind w:firstLine="709"/>
        <w:jc w:val="both"/>
      </w:pPr>
      <w:r>
        <w:t xml:space="preserve">1.6.7 </w:t>
      </w:r>
      <w:r w:rsidR="00F57CB7">
        <w:t>Результат команды по каждому из критериев формируется путем нахождения среднего балла, выставленного всеми членами Комиссии по критери</w:t>
      </w:r>
      <w:r>
        <w:t>ю</w:t>
      </w:r>
      <w:r w:rsidR="00646D4B">
        <w:t>.</w:t>
      </w:r>
    </w:p>
    <w:p w:rsidR="00646D4B" w:rsidRPr="00CD7A1A" w:rsidRDefault="0021044D" w:rsidP="0021044D">
      <w:pPr>
        <w:pStyle w:val="ac"/>
        <w:shd w:val="clear" w:color="auto" w:fill="FFFFFF"/>
        <w:suppressAutoHyphens/>
        <w:ind w:left="0" w:firstLine="709"/>
      </w:pPr>
      <w:r>
        <w:t xml:space="preserve">1.6.8 </w:t>
      </w:r>
      <w:r w:rsidR="00646D4B">
        <w:t>Итоговый балл команды получается путем суммирования полученных баллов по всем критериям.</w:t>
      </w:r>
    </w:p>
    <w:p w:rsidR="00361DB2" w:rsidRPr="00E56E3B" w:rsidRDefault="00361DB2" w:rsidP="0021044D">
      <w:pPr>
        <w:suppressAutoHyphens/>
        <w:ind w:firstLine="709"/>
        <w:jc w:val="both"/>
      </w:pPr>
      <w:r w:rsidRPr="00E56E3B">
        <w:t>1.6.</w:t>
      </w:r>
      <w:r w:rsidR="0021044D">
        <w:t>9</w:t>
      </w:r>
      <w:r w:rsidRPr="00E56E3B">
        <w:t xml:space="preserve"> Победителем </w:t>
      </w:r>
      <w:proofErr w:type="gramStart"/>
      <w:r w:rsidR="00646D4B">
        <w:t>кейс-чемпионата</w:t>
      </w:r>
      <w:proofErr w:type="gramEnd"/>
      <w:r w:rsidRPr="00E56E3B">
        <w:t xml:space="preserve"> (1 место) признается </w:t>
      </w:r>
      <w:r w:rsidR="00646D4B">
        <w:t>команда</w:t>
      </w:r>
      <w:r w:rsidRPr="00E56E3B">
        <w:t>, набравш</w:t>
      </w:r>
      <w:r w:rsidR="00646D4B">
        <w:t>ая наибольшее количество баллов</w:t>
      </w:r>
      <w:r w:rsidRPr="00E56E3B">
        <w:t xml:space="preserve">. Призером (2 место) признается </w:t>
      </w:r>
      <w:r w:rsidR="00646D4B">
        <w:t>команда</w:t>
      </w:r>
      <w:r w:rsidRPr="00E56E3B">
        <w:t>, набравш</w:t>
      </w:r>
      <w:r w:rsidR="00646D4B">
        <w:t>ая</w:t>
      </w:r>
      <w:r w:rsidRPr="00E56E3B">
        <w:t xml:space="preserve"> наибольшее количество баллов после победителя, призером (3 место) признается </w:t>
      </w:r>
      <w:r w:rsidR="00646D4B">
        <w:t>команда, набравшая</w:t>
      </w:r>
      <w:r w:rsidRPr="00E56E3B">
        <w:t xml:space="preserve"> наибольшее количество баллов п</w:t>
      </w:r>
      <w:r w:rsidR="00646D4B">
        <w:t>осле призера, занявшего 2 место</w:t>
      </w:r>
      <w:r w:rsidR="005714AE" w:rsidRPr="00E56E3B">
        <w:t>.</w:t>
      </w:r>
    </w:p>
    <w:p w:rsidR="005C0332" w:rsidRPr="00C04986" w:rsidRDefault="00C04986" w:rsidP="0021044D">
      <w:pPr>
        <w:suppressAutoHyphens/>
        <w:ind w:firstLine="708"/>
        <w:jc w:val="both"/>
        <w:rPr>
          <w:b/>
        </w:rPr>
      </w:pPr>
      <w:r w:rsidRPr="00C04986">
        <w:rPr>
          <w:b/>
        </w:rPr>
        <w:lastRenderedPageBreak/>
        <w:t>1.7</w:t>
      </w:r>
      <w:r w:rsidR="005C0332" w:rsidRPr="00C04986">
        <w:rPr>
          <w:b/>
        </w:rPr>
        <w:t xml:space="preserve"> Учет индивидуальных достижений участников </w:t>
      </w:r>
      <w:proofErr w:type="gramStart"/>
      <w:r w:rsidR="00DD5101" w:rsidRPr="00C04986">
        <w:rPr>
          <w:b/>
        </w:rPr>
        <w:t>кейс-чемпионата</w:t>
      </w:r>
      <w:proofErr w:type="gramEnd"/>
      <w:r w:rsidR="005C0332" w:rsidRPr="00C04986">
        <w:rPr>
          <w:b/>
        </w:rPr>
        <w:t xml:space="preserve"> при поступлении в Университет</w:t>
      </w:r>
    </w:p>
    <w:p w:rsidR="005C0332" w:rsidRPr="003F00E9" w:rsidRDefault="005C0332" w:rsidP="0021044D">
      <w:pPr>
        <w:suppressAutoHyphens/>
        <w:ind w:firstLine="708"/>
        <w:jc w:val="both"/>
      </w:pPr>
      <w:r w:rsidRPr="005C0332">
        <w:t>1.7.1</w:t>
      </w:r>
      <w:r w:rsidRPr="003F00E9">
        <w:t xml:space="preserve"> Индивидуальные достижения участников данно</w:t>
      </w:r>
      <w:r w:rsidR="00775740" w:rsidRPr="003F00E9">
        <w:t xml:space="preserve">го кейс-чемпионата </w:t>
      </w:r>
      <w:r w:rsidRPr="003F00E9">
        <w:t xml:space="preserve">(участие и (или) результаты участия) учитываются при приёме на обучение в ФГБОУ </w:t>
      </w:r>
      <w:proofErr w:type="gramStart"/>
      <w:r w:rsidRPr="003F00E9">
        <w:t>ВО</w:t>
      </w:r>
      <w:proofErr w:type="gramEnd"/>
      <w:r w:rsidRPr="003F00E9">
        <w:t xml:space="preserve"> «Югорский государственный университет» в 202</w:t>
      </w:r>
      <w:r w:rsidR="00B963B2">
        <w:t>6</w:t>
      </w:r>
      <w:r w:rsidRPr="003F00E9">
        <w:t xml:space="preserve"> году (по первому приоритету):</w:t>
      </w:r>
    </w:p>
    <w:p w:rsidR="003F00E9" w:rsidRPr="003F00E9" w:rsidRDefault="003F00E9" w:rsidP="0021044D">
      <w:pPr>
        <w:suppressAutoHyphens/>
        <w:ind w:firstLine="708"/>
        <w:jc w:val="both"/>
      </w:pPr>
      <w:r w:rsidRPr="003F00E9">
        <w:t xml:space="preserve">Победитель </w:t>
      </w:r>
      <w:r w:rsidR="00113D4A">
        <w:t>(</w:t>
      </w:r>
      <w:r w:rsidRPr="003F00E9">
        <w:t>1 место</w:t>
      </w:r>
      <w:r w:rsidR="00113D4A">
        <w:t>) -</w:t>
      </w:r>
      <w:r w:rsidRPr="003F00E9">
        <w:t xml:space="preserve"> 6 баллов</w:t>
      </w:r>
    </w:p>
    <w:p w:rsidR="003F00E9" w:rsidRPr="003F00E9" w:rsidRDefault="003F00E9" w:rsidP="0021044D">
      <w:pPr>
        <w:suppressAutoHyphens/>
        <w:ind w:firstLine="708"/>
        <w:jc w:val="both"/>
      </w:pPr>
      <w:r w:rsidRPr="003F00E9">
        <w:t xml:space="preserve">Призер </w:t>
      </w:r>
      <w:r w:rsidR="00113D4A">
        <w:t>(</w:t>
      </w:r>
      <w:r w:rsidRPr="003F00E9">
        <w:t>2 место</w:t>
      </w:r>
      <w:r w:rsidR="00113D4A">
        <w:t>) -</w:t>
      </w:r>
      <w:r w:rsidRPr="003F00E9">
        <w:t xml:space="preserve"> 5 баллов</w:t>
      </w:r>
    </w:p>
    <w:p w:rsidR="003F00E9" w:rsidRPr="003F00E9" w:rsidRDefault="003F00E9" w:rsidP="0021044D">
      <w:pPr>
        <w:suppressAutoHyphens/>
        <w:ind w:firstLine="708"/>
        <w:jc w:val="both"/>
      </w:pPr>
      <w:r w:rsidRPr="003F00E9">
        <w:t xml:space="preserve">Призер </w:t>
      </w:r>
      <w:r w:rsidR="00113D4A">
        <w:t>(</w:t>
      </w:r>
      <w:r w:rsidRPr="003F00E9">
        <w:t>3 место</w:t>
      </w:r>
      <w:r w:rsidR="00113D4A">
        <w:t>) -</w:t>
      </w:r>
      <w:r w:rsidRPr="003F00E9">
        <w:t xml:space="preserve"> 4 балла</w:t>
      </w:r>
    </w:p>
    <w:p w:rsidR="003F00E9" w:rsidRDefault="003F00E9" w:rsidP="0021044D">
      <w:pPr>
        <w:suppressAutoHyphens/>
        <w:ind w:firstLine="708"/>
        <w:jc w:val="both"/>
      </w:pPr>
      <w:r w:rsidRPr="003F00E9">
        <w:t xml:space="preserve">Участник- </w:t>
      </w:r>
      <w:r w:rsidR="00B963B2">
        <w:t>1 балл</w:t>
      </w:r>
    </w:p>
    <w:p w:rsidR="005C0332" w:rsidRPr="005C0332" w:rsidRDefault="00113D4A" w:rsidP="0021044D">
      <w:pPr>
        <w:suppressAutoHyphens/>
        <w:ind w:firstLine="708"/>
        <w:jc w:val="both"/>
      </w:pPr>
      <w:r>
        <w:t>1.7.2</w:t>
      </w:r>
      <w:r w:rsidR="005C0332" w:rsidRPr="005C0332">
        <w:t xml:space="preserve"> Указанные баллы начисляются </w:t>
      </w:r>
      <w:proofErr w:type="gramStart"/>
      <w:r w:rsidR="005C0332" w:rsidRPr="005C0332">
        <w:t>поступающему</w:t>
      </w:r>
      <w:proofErr w:type="gramEnd"/>
      <w:r w:rsidR="005C0332" w:rsidRPr="005C0332">
        <w:t>, предоставившему документ (оригинал или копию сертификата), подтверждающий получение результатов индивидуальных достижений, и включаются в сумму баллов.</w:t>
      </w:r>
    </w:p>
    <w:p w:rsidR="005C0332" w:rsidRPr="005C0332" w:rsidRDefault="00113D4A" w:rsidP="0021044D">
      <w:pPr>
        <w:suppressAutoHyphens/>
        <w:ind w:firstLine="708"/>
        <w:jc w:val="both"/>
      </w:pPr>
      <w:r>
        <w:t>1.7.3</w:t>
      </w:r>
      <w:r w:rsidR="005C0332" w:rsidRPr="005C0332">
        <w:t xml:space="preserve"> Основанием для начисления баллов поступающему являются Правила приема в ФГБОУ </w:t>
      </w:r>
      <w:proofErr w:type="gramStart"/>
      <w:r w:rsidR="005C0332" w:rsidRPr="005C0332">
        <w:t>ВО</w:t>
      </w:r>
      <w:proofErr w:type="gramEnd"/>
      <w:r w:rsidR="005C0332" w:rsidRPr="005C0332">
        <w:t xml:space="preserve"> «Югорский государственный университет» в 202</w:t>
      </w:r>
      <w:r w:rsidR="00B963B2">
        <w:t>6</w:t>
      </w:r>
      <w:r w:rsidR="005C0332" w:rsidRPr="005C0332">
        <w:t xml:space="preserve"> году и настоящее Положение, утвержденное приказом </w:t>
      </w:r>
      <w:r w:rsidR="005C0332">
        <w:t>про</w:t>
      </w:r>
      <w:r w:rsidR="005C0332" w:rsidRPr="005C0332">
        <w:t>ректора Университета.</w:t>
      </w:r>
    </w:p>
    <w:p w:rsidR="005C0332" w:rsidRPr="00E56E3B" w:rsidRDefault="005C0332" w:rsidP="00C04986">
      <w:pPr>
        <w:suppressAutoHyphens/>
        <w:jc w:val="both"/>
      </w:pPr>
    </w:p>
    <w:p w:rsidR="00581DAE" w:rsidRPr="00C04986" w:rsidRDefault="00581DAE" w:rsidP="00C04986">
      <w:pPr>
        <w:suppressAutoHyphens/>
        <w:spacing w:after="240"/>
        <w:ind w:firstLine="708"/>
        <w:jc w:val="center"/>
        <w:rPr>
          <w:b/>
          <w:sz w:val="28"/>
          <w:szCs w:val="28"/>
        </w:rPr>
      </w:pPr>
      <w:r w:rsidRPr="00C04986">
        <w:rPr>
          <w:b/>
          <w:sz w:val="28"/>
          <w:szCs w:val="28"/>
        </w:rPr>
        <w:t xml:space="preserve">Раздел </w:t>
      </w:r>
      <w:r w:rsidR="005D5D5C" w:rsidRPr="00C04986">
        <w:rPr>
          <w:b/>
          <w:sz w:val="28"/>
          <w:szCs w:val="28"/>
        </w:rPr>
        <w:t>2</w:t>
      </w:r>
      <w:r w:rsidR="00730E6C" w:rsidRPr="00C04986">
        <w:rPr>
          <w:b/>
          <w:sz w:val="28"/>
          <w:szCs w:val="28"/>
        </w:rPr>
        <w:t xml:space="preserve"> </w:t>
      </w:r>
      <w:r w:rsidR="001E28CF" w:rsidRPr="00C04986">
        <w:rPr>
          <w:b/>
          <w:sz w:val="28"/>
          <w:szCs w:val="28"/>
        </w:rPr>
        <w:t>Порядок</w:t>
      </w:r>
      <w:r w:rsidRPr="00C04986">
        <w:rPr>
          <w:b/>
          <w:sz w:val="28"/>
          <w:szCs w:val="28"/>
        </w:rPr>
        <w:t xml:space="preserve"> проведени</w:t>
      </w:r>
      <w:r w:rsidR="001E28CF" w:rsidRPr="00C04986">
        <w:rPr>
          <w:b/>
          <w:sz w:val="28"/>
          <w:szCs w:val="28"/>
        </w:rPr>
        <w:t>я</w:t>
      </w:r>
      <w:r w:rsidRPr="00C04986">
        <w:rPr>
          <w:b/>
          <w:sz w:val="28"/>
          <w:szCs w:val="28"/>
        </w:rPr>
        <w:t xml:space="preserve"> </w:t>
      </w:r>
      <w:proofErr w:type="gramStart"/>
      <w:r w:rsidR="00775740" w:rsidRPr="00C04986">
        <w:rPr>
          <w:b/>
          <w:sz w:val="28"/>
          <w:szCs w:val="28"/>
        </w:rPr>
        <w:t>кейс-чемпионата</w:t>
      </w:r>
      <w:proofErr w:type="gramEnd"/>
      <w:r w:rsidR="00775740" w:rsidRPr="00C04986">
        <w:rPr>
          <w:b/>
          <w:sz w:val="28"/>
          <w:szCs w:val="28"/>
        </w:rPr>
        <w:t xml:space="preserve"> </w:t>
      </w:r>
    </w:p>
    <w:p w:rsidR="00113D4A" w:rsidRDefault="00113D4A" w:rsidP="00C04986">
      <w:pPr>
        <w:suppressAutoHyphens/>
        <w:ind w:firstLine="708"/>
        <w:jc w:val="both"/>
      </w:pPr>
      <w:r w:rsidRPr="00C04986">
        <w:rPr>
          <w:b/>
        </w:rPr>
        <w:t>2.1</w:t>
      </w:r>
      <w:r w:rsidR="00A66BDC" w:rsidRPr="00E56E3B">
        <w:t xml:space="preserve"> </w:t>
      </w:r>
      <w:r>
        <w:t>Регистрация участников кейс-чемпионата с 20</w:t>
      </w:r>
      <w:r w:rsidRPr="00F23187">
        <w:t>.03.202</w:t>
      </w:r>
      <w:r w:rsidR="00B963B2">
        <w:t>6</w:t>
      </w:r>
      <w:r w:rsidRPr="00F23187">
        <w:t xml:space="preserve"> - </w:t>
      </w:r>
      <w:r>
        <w:t>31</w:t>
      </w:r>
      <w:r w:rsidRPr="00F23187">
        <w:t>.03.202</w:t>
      </w:r>
      <w:r w:rsidR="00B963B2">
        <w:t>6</w:t>
      </w:r>
      <w:r>
        <w:t xml:space="preserve"> </w:t>
      </w:r>
      <w:r w:rsidRPr="00E56E3B">
        <w:t xml:space="preserve">на странице </w:t>
      </w:r>
      <w:r>
        <w:t xml:space="preserve">кейс-чемпионата </w:t>
      </w:r>
      <w:r w:rsidRPr="00E56E3B">
        <w:t xml:space="preserve">сайта «Система </w:t>
      </w:r>
      <w:proofErr w:type="spellStart"/>
      <w:r w:rsidRPr="00E56E3B">
        <w:t>довузовско</w:t>
      </w:r>
      <w:r>
        <w:t>го</w:t>
      </w:r>
      <w:proofErr w:type="spellEnd"/>
      <w:r>
        <w:t xml:space="preserve"> сопровождения</w:t>
      </w:r>
      <w:r w:rsidRPr="00E56E3B">
        <w:t xml:space="preserve"> ФГБОУ </w:t>
      </w:r>
      <w:proofErr w:type="gramStart"/>
      <w:r w:rsidRPr="00E56E3B">
        <w:t>ВО</w:t>
      </w:r>
      <w:proofErr w:type="gramEnd"/>
      <w:r w:rsidRPr="00E56E3B">
        <w:t xml:space="preserve"> ЮГУ» (</w:t>
      </w:r>
      <w:hyperlink r:id="rId14" w:history="1">
        <w:r w:rsidRPr="00070394">
          <w:rPr>
            <w:rStyle w:val="a5"/>
          </w:rPr>
          <w:t>http://academia.ugrasu.ru/</w:t>
        </w:r>
      </w:hyperlink>
      <w:r w:rsidRPr="00E56E3B">
        <w:t>).</w:t>
      </w:r>
    </w:p>
    <w:p w:rsidR="00C04986" w:rsidRPr="0078559D" w:rsidRDefault="00113D4A" w:rsidP="00C04986">
      <w:pPr>
        <w:suppressAutoHyphens/>
        <w:ind w:left="720"/>
        <w:jc w:val="both"/>
        <w:rPr>
          <w:b/>
          <w:bCs/>
        </w:rPr>
      </w:pPr>
      <w:r w:rsidRPr="00C04986">
        <w:rPr>
          <w:b/>
        </w:rPr>
        <w:t>2.2</w:t>
      </w:r>
      <w:r>
        <w:t xml:space="preserve"> </w:t>
      </w:r>
      <w:r w:rsidR="00C04986">
        <w:rPr>
          <w:b/>
          <w:lang w:val="en-US"/>
        </w:rPr>
        <w:t>I</w:t>
      </w:r>
      <w:r w:rsidR="00A66BDC" w:rsidRPr="00E56E3B">
        <w:rPr>
          <w:b/>
        </w:rPr>
        <w:t xml:space="preserve"> этап. </w:t>
      </w:r>
      <w:r w:rsidR="00C04986" w:rsidRPr="0078559D">
        <w:rPr>
          <w:b/>
          <w:bCs/>
        </w:rPr>
        <w:t xml:space="preserve">Проведение </w:t>
      </w:r>
      <w:r w:rsidR="00C04986">
        <w:rPr>
          <w:b/>
          <w:bCs/>
        </w:rPr>
        <w:t>отборочного</w:t>
      </w:r>
      <w:r w:rsidR="00C04986" w:rsidRPr="0078559D">
        <w:rPr>
          <w:b/>
          <w:bCs/>
        </w:rPr>
        <w:t xml:space="preserve"> этапа чемпионата</w:t>
      </w:r>
    </w:p>
    <w:p w:rsidR="00A66BDC" w:rsidRPr="000073A0" w:rsidRDefault="00A66BDC" w:rsidP="00C04986">
      <w:pPr>
        <w:suppressAutoHyphens/>
        <w:ind w:firstLine="708"/>
        <w:jc w:val="both"/>
        <w:rPr>
          <w:iCs/>
        </w:rPr>
      </w:pPr>
      <w:r w:rsidRPr="0078559D">
        <w:t>Срок</w:t>
      </w:r>
      <w:r>
        <w:t>и</w:t>
      </w:r>
      <w:r w:rsidRPr="0078559D">
        <w:t>:</w:t>
      </w:r>
      <w:r w:rsidR="00113D4A">
        <w:t xml:space="preserve"> 0</w:t>
      </w:r>
      <w:r w:rsidR="00113D4A" w:rsidRPr="00F23187">
        <w:t>1.0</w:t>
      </w:r>
      <w:r w:rsidR="00113D4A">
        <w:t>4</w:t>
      </w:r>
      <w:r w:rsidR="00113D4A" w:rsidRPr="00F23187">
        <w:t>.202</w:t>
      </w:r>
      <w:r w:rsidR="00B963B2">
        <w:t>6</w:t>
      </w:r>
      <w:r w:rsidR="00113D4A" w:rsidRPr="00F23187">
        <w:t xml:space="preserve"> - </w:t>
      </w:r>
      <w:r w:rsidR="00113D4A">
        <w:t>30</w:t>
      </w:r>
      <w:r w:rsidR="00113D4A" w:rsidRPr="00F23187">
        <w:t>.0</w:t>
      </w:r>
      <w:r w:rsidR="00113D4A">
        <w:t>4</w:t>
      </w:r>
      <w:r w:rsidR="00113D4A" w:rsidRPr="00F23187">
        <w:t>.202</w:t>
      </w:r>
      <w:r w:rsidR="00536E7D">
        <w:t>6</w:t>
      </w:r>
      <w:r w:rsidR="00113D4A">
        <w:t>.</w:t>
      </w:r>
    </w:p>
    <w:p w:rsidR="00A66BDC" w:rsidRPr="0078559D" w:rsidRDefault="00A66BDC" w:rsidP="00C04986">
      <w:pPr>
        <w:suppressAutoHyphens/>
        <w:ind w:left="720"/>
        <w:jc w:val="both"/>
        <w:rPr>
          <w:iCs/>
        </w:rPr>
      </w:pPr>
      <w:r w:rsidRPr="0078559D">
        <w:rPr>
          <w:iCs/>
        </w:rPr>
        <w:t xml:space="preserve">Отбор участников </w:t>
      </w:r>
      <w:r w:rsidR="00113D4A">
        <w:rPr>
          <w:iCs/>
        </w:rPr>
        <w:t>финального</w:t>
      </w:r>
      <w:r w:rsidRPr="0078559D">
        <w:rPr>
          <w:iCs/>
        </w:rPr>
        <w:t xml:space="preserve"> этапа чемпионата 5 команд по 5 человек.</w:t>
      </w:r>
    </w:p>
    <w:p w:rsidR="00A66BDC" w:rsidRPr="00E56E3B" w:rsidRDefault="00A66BDC" w:rsidP="00C04986">
      <w:pPr>
        <w:suppressAutoHyphens/>
        <w:ind w:firstLine="720"/>
        <w:jc w:val="both"/>
      </w:pPr>
      <w:r w:rsidRPr="00E56E3B">
        <w:t xml:space="preserve">Выполнение участниками предложенных заданий, размещенных на странице </w:t>
      </w:r>
      <w:r>
        <w:t xml:space="preserve">кейс-чемпионата </w:t>
      </w:r>
      <w:r w:rsidRPr="00E56E3B">
        <w:t xml:space="preserve">сайта «Система </w:t>
      </w:r>
      <w:proofErr w:type="spellStart"/>
      <w:r w:rsidRPr="00E56E3B">
        <w:t>довузовско</w:t>
      </w:r>
      <w:r>
        <w:t>го</w:t>
      </w:r>
      <w:proofErr w:type="spellEnd"/>
      <w:r>
        <w:t xml:space="preserve"> сопровождения</w:t>
      </w:r>
      <w:r w:rsidRPr="00E56E3B">
        <w:t xml:space="preserve"> ФГБОУ </w:t>
      </w:r>
      <w:proofErr w:type="gramStart"/>
      <w:r w:rsidRPr="00E56E3B">
        <w:t>ВО</w:t>
      </w:r>
      <w:proofErr w:type="gramEnd"/>
      <w:r w:rsidRPr="00E56E3B">
        <w:t xml:space="preserve"> ЮГУ» (</w:t>
      </w:r>
      <w:hyperlink r:id="rId15" w:history="1">
        <w:r w:rsidRPr="00070394">
          <w:rPr>
            <w:rStyle w:val="a5"/>
          </w:rPr>
          <w:t>http://academia.ugrasu.ru/</w:t>
        </w:r>
      </w:hyperlink>
      <w:r w:rsidRPr="00E56E3B">
        <w:t>).</w:t>
      </w:r>
    </w:p>
    <w:p w:rsidR="00A66BDC" w:rsidRPr="00E56E3B" w:rsidRDefault="00A66BDC" w:rsidP="00C04986">
      <w:pPr>
        <w:suppressAutoHyphens/>
        <w:ind w:firstLine="720"/>
        <w:jc w:val="both"/>
        <w:rPr>
          <w:b/>
          <w:i/>
          <w:sz w:val="20"/>
          <w:szCs w:val="20"/>
        </w:rPr>
      </w:pPr>
      <w:r w:rsidRPr="00E56E3B">
        <w:t xml:space="preserve">Форма проведения </w:t>
      </w:r>
      <w:r w:rsidR="00113D4A">
        <w:t>отборочного</w:t>
      </w:r>
      <w:r>
        <w:t xml:space="preserve"> этапа</w:t>
      </w:r>
      <w:r w:rsidRPr="00E56E3B">
        <w:t xml:space="preserve"> – </w:t>
      </w:r>
      <w:r>
        <w:t xml:space="preserve">решение </w:t>
      </w:r>
      <w:proofErr w:type="gramStart"/>
      <w:r>
        <w:t>кейс</w:t>
      </w:r>
      <w:r w:rsidR="00113D4A">
        <w:t>-заданий</w:t>
      </w:r>
      <w:proofErr w:type="gramEnd"/>
      <w:r>
        <w:t xml:space="preserve"> дистанционно, заочно</w:t>
      </w:r>
      <w:r w:rsidRPr="00E56E3B">
        <w:t>.</w:t>
      </w:r>
      <w:r>
        <w:t xml:space="preserve"> </w:t>
      </w:r>
    </w:p>
    <w:p w:rsidR="00C04986" w:rsidRPr="00C04986" w:rsidRDefault="00A66BDC" w:rsidP="00C04986">
      <w:pPr>
        <w:suppressAutoHyphens/>
        <w:ind w:left="720"/>
        <w:jc w:val="both"/>
        <w:rPr>
          <w:b/>
          <w:bCs/>
        </w:rPr>
      </w:pPr>
      <w:r w:rsidRPr="00C04986">
        <w:rPr>
          <w:b/>
          <w:shd w:val="clear" w:color="auto" w:fill="FFFFFF"/>
        </w:rPr>
        <w:t>2.</w:t>
      </w:r>
      <w:r w:rsidR="00113D4A" w:rsidRPr="00C04986">
        <w:rPr>
          <w:b/>
          <w:shd w:val="clear" w:color="auto" w:fill="FFFFFF"/>
        </w:rPr>
        <w:t>3</w:t>
      </w:r>
      <w:r w:rsidRPr="00E56E3B">
        <w:rPr>
          <w:shd w:val="clear" w:color="auto" w:fill="FFFFFF"/>
        </w:rPr>
        <w:t xml:space="preserve"> </w:t>
      </w:r>
      <w:r w:rsidR="00C04986">
        <w:rPr>
          <w:b/>
          <w:shd w:val="clear" w:color="auto" w:fill="FFFFFF"/>
          <w:lang w:val="en-US"/>
        </w:rPr>
        <w:t>II</w:t>
      </w:r>
      <w:r w:rsidRPr="00E56E3B">
        <w:rPr>
          <w:b/>
        </w:rPr>
        <w:t xml:space="preserve"> этап. </w:t>
      </w:r>
      <w:r w:rsidR="00C04986" w:rsidRPr="0078559D">
        <w:rPr>
          <w:b/>
          <w:bCs/>
        </w:rPr>
        <w:t xml:space="preserve">Проведение </w:t>
      </w:r>
      <w:r w:rsidR="00C04986">
        <w:rPr>
          <w:b/>
          <w:bCs/>
        </w:rPr>
        <w:t>финального</w:t>
      </w:r>
      <w:r w:rsidR="00C04986" w:rsidRPr="0078559D">
        <w:rPr>
          <w:b/>
          <w:bCs/>
        </w:rPr>
        <w:t xml:space="preserve"> этапа чемпионата</w:t>
      </w:r>
    </w:p>
    <w:p w:rsidR="00A66BDC" w:rsidRPr="00E56E3B" w:rsidRDefault="00A66BDC" w:rsidP="00C04986">
      <w:pPr>
        <w:suppressAutoHyphens/>
        <w:ind w:firstLine="708"/>
        <w:jc w:val="both"/>
      </w:pPr>
      <w:r w:rsidRPr="00E56E3B">
        <w:t>Сроки:</w:t>
      </w:r>
      <w:r w:rsidRPr="00E56E3B">
        <w:rPr>
          <w:i/>
        </w:rPr>
        <w:t xml:space="preserve"> </w:t>
      </w:r>
      <w:r w:rsidR="00113D4A">
        <w:t>0</w:t>
      </w:r>
      <w:r w:rsidR="00536E7D">
        <w:t>4</w:t>
      </w:r>
      <w:r w:rsidR="00113D4A" w:rsidRPr="00F23187">
        <w:t>.0</w:t>
      </w:r>
      <w:r w:rsidR="00113D4A">
        <w:t>5</w:t>
      </w:r>
      <w:r w:rsidR="00113D4A" w:rsidRPr="00F23187">
        <w:t>.202</w:t>
      </w:r>
      <w:r w:rsidR="00536E7D">
        <w:t>6</w:t>
      </w:r>
      <w:r w:rsidR="00113D4A" w:rsidRPr="00F23187">
        <w:t xml:space="preserve"> - </w:t>
      </w:r>
      <w:r w:rsidR="00113D4A">
        <w:t>30</w:t>
      </w:r>
      <w:r w:rsidR="00113D4A" w:rsidRPr="00F23187">
        <w:t>.0</w:t>
      </w:r>
      <w:r w:rsidR="00113D4A">
        <w:t>5</w:t>
      </w:r>
      <w:r w:rsidR="00113D4A" w:rsidRPr="00F23187">
        <w:t>.202</w:t>
      </w:r>
      <w:r w:rsidR="00536E7D">
        <w:t>6</w:t>
      </w:r>
      <w:r w:rsidR="00113D4A">
        <w:t>.</w:t>
      </w:r>
    </w:p>
    <w:p w:rsidR="00A66BDC" w:rsidRDefault="00A66BDC" w:rsidP="00C04986">
      <w:pPr>
        <w:suppressAutoHyphens/>
        <w:ind w:left="720"/>
        <w:jc w:val="both"/>
      </w:pPr>
      <w:r w:rsidRPr="0078559D">
        <w:t>Проведение чемпионата 5 команд по 5 че</w:t>
      </w:r>
      <w:r w:rsidR="00113D4A">
        <w:t xml:space="preserve">ловек, определение победителей. </w:t>
      </w:r>
    </w:p>
    <w:p w:rsidR="00113D4A" w:rsidRPr="00113D4A" w:rsidRDefault="00113D4A" w:rsidP="00C04986">
      <w:pPr>
        <w:suppressAutoHyphens/>
        <w:ind w:firstLine="720"/>
        <w:jc w:val="both"/>
        <w:rPr>
          <w:b/>
          <w:i/>
          <w:sz w:val="20"/>
          <w:szCs w:val="20"/>
        </w:rPr>
      </w:pPr>
      <w:r w:rsidRPr="00E56E3B">
        <w:t xml:space="preserve">Форма проведения </w:t>
      </w:r>
      <w:r>
        <w:t>финального этапа</w:t>
      </w:r>
      <w:r w:rsidRPr="00E56E3B">
        <w:t xml:space="preserve"> – </w:t>
      </w:r>
      <w:r>
        <w:t xml:space="preserve">решение </w:t>
      </w:r>
      <w:proofErr w:type="gramStart"/>
      <w:r>
        <w:t>кейс-заданий</w:t>
      </w:r>
      <w:proofErr w:type="gramEnd"/>
      <w:r>
        <w:t xml:space="preserve"> дистанционно, заочно</w:t>
      </w:r>
      <w:r w:rsidRPr="00E56E3B">
        <w:t>.</w:t>
      </w:r>
      <w:r>
        <w:t xml:space="preserve"> </w:t>
      </w:r>
    </w:p>
    <w:p w:rsidR="00581DAE" w:rsidRDefault="00546D92" w:rsidP="00C04986">
      <w:pPr>
        <w:suppressAutoHyphens/>
        <w:ind w:left="720"/>
        <w:jc w:val="both"/>
      </w:pPr>
      <w:r>
        <w:t>2.</w:t>
      </w:r>
      <w:r w:rsidR="00113D4A">
        <w:t>4</w:t>
      </w:r>
      <w:r>
        <w:t xml:space="preserve"> Апелляция по итогам </w:t>
      </w:r>
      <w:proofErr w:type="gramStart"/>
      <w:r w:rsidR="00DD5101">
        <w:t>кейс-чемпионата</w:t>
      </w:r>
      <w:proofErr w:type="gramEnd"/>
      <w:r>
        <w:t xml:space="preserve"> не предусмотрена.</w:t>
      </w:r>
    </w:p>
    <w:p w:rsidR="00546D92" w:rsidRPr="00E56E3B" w:rsidRDefault="00546D92" w:rsidP="00C04986">
      <w:pPr>
        <w:suppressAutoHyphens/>
        <w:ind w:left="720"/>
        <w:jc w:val="both"/>
      </w:pPr>
    </w:p>
    <w:p w:rsidR="00581DAE" w:rsidRPr="00382ED8" w:rsidRDefault="00581DAE" w:rsidP="00C04986">
      <w:pPr>
        <w:suppressAutoHyphens/>
        <w:spacing w:after="120"/>
        <w:ind w:firstLine="709"/>
        <w:jc w:val="center"/>
        <w:rPr>
          <w:b/>
          <w:sz w:val="28"/>
          <w:szCs w:val="28"/>
        </w:rPr>
      </w:pPr>
      <w:r w:rsidRPr="00C04986">
        <w:rPr>
          <w:b/>
          <w:sz w:val="28"/>
          <w:szCs w:val="28"/>
        </w:rPr>
        <w:t xml:space="preserve">Раздел </w:t>
      </w:r>
      <w:r w:rsidR="005D5D5C" w:rsidRPr="00C04986">
        <w:rPr>
          <w:b/>
          <w:sz w:val="28"/>
          <w:szCs w:val="28"/>
        </w:rPr>
        <w:t>3</w:t>
      </w:r>
      <w:r w:rsidRPr="00C04986">
        <w:rPr>
          <w:b/>
          <w:sz w:val="28"/>
          <w:szCs w:val="28"/>
        </w:rPr>
        <w:t xml:space="preserve"> Функции органов управления </w:t>
      </w:r>
      <w:proofErr w:type="gramStart"/>
      <w:r w:rsidR="00A66BDC" w:rsidRPr="00C04986">
        <w:rPr>
          <w:b/>
          <w:sz w:val="28"/>
          <w:szCs w:val="28"/>
        </w:rPr>
        <w:t>кейс-чемпионатом</w:t>
      </w:r>
      <w:proofErr w:type="gramEnd"/>
    </w:p>
    <w:p w:rsidR="00581DAE" w:rsidRPr="00C04986" w:rsidRDefault="005D5D5C" w:rsidP="00C04986">
      <w:pPr>
        <w:suppressAutoHyphens/>
        <w:ind w:firstLine="708"/>
        <w:jc w:val="both"/>
        <w:rPr>
          <w:b/>
        </w:rPr>
      </w:pPr>
      <w:r w:rsidRPr="00C04986">
        <w:rPr>
          <w:b/>
        </w:rPr>
        <w:t>3</w:t>
      </w:r>
      <w:r w:rsidR="00C04986" w:rsidRPr="00C04986">
        <w:rPr>
          <w:b/>
        </w:rPr>
        <w:t>.1</w:t>
      </w:r>
      <w:r w:rsidR="00581DAE" w:rsidRPr="00C04986">
        <w:rPr>
          <w:b/>
        </w:rPr>
        <w:t xml:space="preserve"> Оргкомитет </w:t>
      </w:r>
      <w:proofErr w:type="gramStart"/>
      <w:r w:rsidR="002B4D74" w:rsidRPr="00C04986">
        <w:rPr>
          <w:b/>
        </w:rPr>
        <w:t>кейс-чемпионата</w:t>
      </w:r>
      <w:proofErr w:type="gramEnd"/>
      <w:r w:rsidR="00581DAE" w:rsidRPr="00C04986">
        <w:rPr>
          <w:b/>
        </w:rPr>
        <w:t>:</w:t>
      </w:r>
    </w:p>
    <w:p w:rsidR="00A66BDC" w:rsidRPr="00E56E3B" w:rsidRDefault="00A66BDC" w:rsidP="00C04986">
      <w:pPr>
        <w:suppressAutoHyphens/>
        <w:ind w:firstLine="708"/>
        <w:jc w:val="both"/>
      </w:pPr>
      <w:r w:rsidRPr="00E56E3B">
        <w:t xml:space="preserve">- организует проведение </w:t>
      </w:r>
      <w:proofErr w:type="gramStart"/>
      <w:r>
        <w:t>кейс-чемпионата</w:t>
      </w:r>
      <w:proofErr w:type="gramEnd"/>
      <w:r w:rsidRPr="00E56E3B">
        <w:t>;</w:t>
      </w:r>
    </w:p>
    <w:p w:rsidR="00A66BDC" w:rsidRDefault="00A66BDC" w:rsidP="00C04986">
      <w:pPr>
        <w:suppressAutoHyphens/>
        <w:ind w:firstLine="708"/>
        <w:jc w:val="both"/>
      </w:pPr>
      <w:r w:rsidRPr="00E56E3B">
        <w:t xml:space="preserve">- составляет </w:t>
      </w:r>
      <w:proofErr w:type="gramStart"/>
      <w:r>
        <w:t>кейс-задания</w:t>
      </w:r>
      <w:proofErr w:type="gramEnd"/>
      <w:r>
        <w:t xml:space="preserve"> для </w:t>
      </w:r>
      <w:r w:rsidR="00113D4A">
        <w:t>отборочного</w:t>
      </w:r>
      <w:r>
        <w:t xml:space="preserve"> и </w:t>
      </w:r>
      <w:r w:rsidR="00113D4A">
        <w:t>финального</w:t>
      </w:r>
      <w:r>
        <w:t xml:space="preserve"> этап</w:t>
      </w:r>
      <w:r w:rsidR="00113D4A">
        <w:t>ов</w:t>
      </w:r>
      <w:r w:rsidRPr="00E56E3B">
        <w:t>;</w:t>
      </w:r>
    </w:p>
    <w:p w:rsidR="00A66BDC" w:rsidRPr="00E56E3B" w:rsidRDefault="00A66BDC" w:rsidP="00C04986">
      <w:pPr>
        <w:suppressAutoHyphens/>
        <w:ind w:firstLine="708"/>
        <w:jc w:val="both"/>
      </w:pPr>
      <w:r w:rsidRPr="00E56E3B">
        <w:t>- утверждает списки победителей и призеров;</w:t>
      </w:r>
    </w:p>
    <w:p w:rsidR="00A66BDC" w:rsidRDefault="00A66BDC" w:rsidP="00C04986">
      <w:pPr>
        <w:suppressAutoHyphens/>
        <w:ind w:firstLine="708"/>
        <w:jc w:val="both"/>
      </w:pPr>
      <w:r w:rsidRPr="00E56E3B">
        <w:t xml:space="preserve">- рассматривает конфликтные ситуации, возникшие при проведении всех этапов </w:t>
      </w:r>
      <w:proofErr w:type="gramStart"/>
      <w:r>
        <w:t>кейс-чемпионата</w:t>
      </w:r>
      <w:proofErr w:type="gramEnd"/>
      <w:r w:rsidRPr="00E56E3B">
        <w:t>.</w:t>
      </w:r>
    </w:p>
    <w:p w:rsidR="00C04986" w:rsidRPr="00C04986" w:rsidRDefault="00C04986" w:rsidP="00C04986">
      <w:pPr>
        <w:suppressAutoHyphens/>
        <w:ind w:firstLine="708"/>
        <w:jc w:val="both"/>
        <w:rPr>
          <w:b/>
        </w:rPr>
      </w:pPr>
    </w:p>
    <w:p w:rsidR="00C22A25" w:rsidRPr="00C04986" w:rsidRDefault="00C22A25" w:rsidP="00C04986">
      <w:pPr>
        <w:suppressAutoHyphens/>
        <w:ind w:firstLine="708"/>
        <w:jc w:val="both"/>
      </w:pPr>
      <w:r w:rsidRPr="00C04986">
        <w:rPr>
          <w:b/>
        </w:rPr>
        <w:t>3.2 Состав организационного комитета</w:t>
      </w:r>
    </w:p>
    <w:p w:rsidR="00C22A25" w:rsidRPr="00E56E3B" w:rsidRDefault="00C22A25" w:rsidP="00C04986">
      <w:pPr>
        <w:suppressAutoHyphens/>
        <w:ind w:firstLine="708"/>
        <w:jc w:val="both"/>
      </w:pPr>
      <w:r w:rsidRPr="00E56E3B">
        <w:t>Председатель:</w:t>
      </w:r>
    </w:p>
    <w:p w:rsidR="00C22A25" w:rsidRPr="00E56E3B" w:rsidRDefault="00A323BF" w:rsidP="00C04986">
      <w:pPr>
        <w:pStyle w:val="ac"/>
        <w:numPr>
          <w:ilvl w:val="0"/>
          <w:numId w:val="44"/>
        </w:numPr>
        <w:suppressAutoHyphens/>
        <w:ind w:left="709" w:hanging="357"/>
        <w:jc w:val="both"/>
      </w:pPr>
      <w:r>
        <w:t>Королев Максим Игоревич</w:t>
      </w:r>
      <w:r w:rsidR="00C22A25" w:rsidRPr="00E56E3B">
        <w:t xml:space="preserve"> – </w:t>
      </w:r>
      <w:r w:rsidR="00C22A25">
        <w:t xml:space="preserve">канд. </w:t>
      </w:r>
      <w:proofErr w:type="spellStart"/>
      <w:r>
        <w:t>техн</w:t>
      </w:r>
      <w:proofErr w:type="spellEnd"/>
      <w:r w:rsidR="00AC32C8">
        <w:t>.</w:t>
      </w:r>
      <w:r w:rsidR="00C22A25">
        <w:t xml:space="preserve"> наук, </w:t>
      </w:r>
      <w:r>
        <w:t>руководитель Высшей нефтяной школы</w:t>
      </w:r>
      <w:r w:rsidR="00C04986" w:rsidRPr="00C04986">
        <w:t>.</w:t>
      </w:r>
    </w:p>
    <w:p w:rsidR="00C22A25" w:rsidRDefault="00C22A25" w:rsidP="00C04986">
      <w:pPr>
        <w:suppressAutoHyphens/>
        <w:ind w:firstLine="708"/>
        <w:jc w:val="both"/>
      </w:pPr>
      <w:r w:rsidRPr="00E56E3B">
        <w:t>Члены:</w:t>
      </w:r>
    </w:p>
    <w:p w:rsidR="002B579B" w:rsidRPr="002B579B" w:rsidRDefault="002B579B" w:rsidP="002B579B">
      <w:pPr>
        <w:pStyle w:val="ac"/>
        <w:numPr>
          <w:ilvl w:val="0"/>
          <w:numId w:val="44"/>
        </w:numPr>
        <w:suppressAutoHyphens/>
        <w:ind w:left="709" w:hanging="357"/>
        <w:jc w:val="both"/>
      </w:pPr>
      <w:r>
        <w:t xml:space="preserve">Кузьменков Станислав Григорьевич – </w:t>
      </w:r>
      <w:r w:rsidRPr="0087118C">
        <w:t xml:space="preserve">д-р </w:t>
      </w:r>
      <w:r w:rsidRPr="004C4131">
        <w:t>геол</w:t>
      </w:r>
      <w:proofErr w:type="gramStart"/>
      <w:r w:rsidRPr="004C4131">
        <w:t>.-</w:t>
      </w:r>
      <w:proofErr w:type="gramEnd"/>
      <w:r w:rsidRPr="004C4131">
        <w:t>минерал.</w:t>
      </w:r>
      <w:r w:rsidRPr="0087118C">
        <w:t xml:space="preserve"> </w:t>
      </w:r>
      <w:r>
        <w:t>н</w:t>
      </w:r>
      <w:r w:rsidRPr="0087118C">
        <w:t>аук</w:t>
      </w:r>
      <w:r>
        <w:t xml:space="preserve">, </w:t>
      </w:r>
      <w:r>
        <w:t>профессор Высшей нефтяной школы;</w:t>
      </w:r>
    </w:p>
    <w:p w:rsidR="00C22A25" w:rsidRDefault="00C04986" w:rsidP="00C04986">
      <w:pPr>
        <w:pStyle w:val="ac"/>
        <w:numPr>
          <w:ilvl w:val="0"/>
          <w:numId w:val="44"/>
        </w:numPr>
        <w:suppressAutoHyphens/>
        <w:ind w:left="709"/>
        <w:jc w:val="both"/>
      </w:pPr>
      <w:proofErr w:type="spellStart"/>
      <w:r>
        <w:t>Нанишвили</w:t>
      </w:r>
      <w:proofErr w:type="spellEnd"/>
      <w:r>
        <w:t xml:space="preserve"> Ольга Александровна – ст. преподаватель</w:t>
      </w:r>
      <w:r w:rsidRPr="00E56E3B">
        <w:t xml:space="preserve"> </w:t>
      </w:r>
      <w:r>
        <w:t>Высшей нефтяной школы;</w:t>
      </w:r>
    </w:p>
    <w:p w:rsidR="00B97AB5" w:rsidRDefault="00C04986" w:rsidP="00C04986">
      <w:pPr>
        <w:pStyle w:val="ac"/>
        <w:numPr>
          <w:ilvl w:val="0"/>
          <w:numId w:val="44"/>
        </w:numPr>
        <w:suppressAutoHyphens/>
        <w:ind w:left="709"/>
        <w:jc w:val="both"/>
      </w:pPr>
      <w:r>
        <w:t xml:space="preserve">Попова Марина Сергеевна - канд. </w:t>
      </w:r>
      <w:proofErr w:type="spellStart"/>
      <w:r>
        <w:t>техн</w:t>
      </w:r>
      <w:proofErr w:type="spellEnd"/>
      <w:r>
        <w:t xml:space="preserve">. наук, </w:t>
      </w:r>
      <w:r w:rsidRPr="00E56E3B">
        <w:t xml:space="preserve">доцент </w:t>
      </w:r>
      <w:r w:rsidR="00536E7D">
        <w:t>Высшей нефтяной школы.</w:t>
      </w:r>
    </w:p>
    <w:p w:rsidR="00BE5CE6" w:rsidRPr="00C04986" w:rsidRDefault="005D5D5C" w:rsidP="00C04986">
      <w:pPr>
        <w:suppressAutoHyphens/>
        <w:ind w:firstLine="708"/>
        <w:jc w:val="both"/>
        <w:rPr>
          <w:b/>
        </w:rPr>
      </w:pPr>
      <w:bookmarkStart w:id="0" w:name="_GoBack"/>
      <w:bookmarkEnd w:id="0"/>
      <w:r w:rsidRPr="00C04986">
        <w:rPr>
          <w:b/>
        </w:rPr>
        <w:lastRenderedPageBreak/>
        <w:t>3</w:t>
      </w:r>
      <w:r w:rsidR="00BE5CE6" w:rsidRPr="00C04986">
        <w:rPr>
          <w:b/>
        </w:rPr>
        <w:t>.</w:t>
      </w:r>
      <w:r w:rsidR="00C22A25" w:rsidRPr="00C04986">
        <w:rPr>
          <w:b/>
        </w:rPr>
        <w:t>3</w:t>
      </w:r>
      <w:r w:rsidR="00BE5CE6" w:rsidRPr="00C04986">
        <w:rPr>
          <w:b/>
        </w:rPr>
        <w:t xml:space="preserve"> Техническая поддержка:</w:t>
      </w:r>
    </w:p>
    <w:p w:rsidR="00BE5CE6" w:rsidRPr="00E56E3B" w:rsidRDefault="00BE5CE6" w:rsidP="00C04986">
      <w:pPr>
        <w:suppressAutoHyphens/>
        <w:ind w:firstLine="708"/>
        <w:jc w:val="both"/>
      </w:pPr>
      <w:r w:rsidRPr="00E56E3B">
        <w:t xml:space="preserve">- помощь </w:t>
      </w:r>
      <w:r w:rsidR="00B17165">
        <w:t>участникам</w:t>
      </w:r>
      <w:r w:rsidRPr="00E56E3B">
        <w:t xml:space="preserve"> </w:t>
      </w:r>
      <w:r w:rsidR="00A66BDC">
        <w:t>кейс-чемпионата</w:t>
      </w:r>
      <w:r w:rsidR="00B17165" w:rsidRPr="00B17165">
        <w:t xml:space="preserve"> </w:t>
      </w:r>
      <w:r w:rsidR="00B17165" w:rsidRPr="00E56E3B">
        <w:t>в регистрации</w:t>
      </w:r>
      <w:r w:rsidRPr="00E56E3B">
        <w:t xml:space="preserve"> </w:t>
      </w:r>
      <w:r w:rsidR="00B17165">
        <w:t xml:space="preserve">– </w:t>
      </w:r>
      <w:r w:rsidRPr="00E56E3B">
        <w:t>на сайте «</w:t>
      </w:r>
      <w:r w:rsidR="00155446">
        <w:t xml:space="preserve">Система </w:t>
      </w:r>
      <w:proofErr w:type="spellStart"/>
      <w:r w:rsidR="00155446">
        <w:t>довузо</w:t>
      </w:r>
      <w:r w:rsidR="002B579B">
        <w:t>в</w:t>
      </w:r>
      <w:r w:rsidR="0080217C" w:rsidRPr="00E56E3B">
        <w:t>ско</w:t>
      </w:r>
      <w:r w:rsidR="0080217C">
        <w:t>го</w:t>
      </w:r>
      <w:proofErr w:type="spellEnd"/>
      <w:r w:rsidR="0080217C">
        <w:t xml:space="preserve"> сопровождения</w:t>
      </w:r>
      <w:r w:rsidRPr="00E56E3B">
        <w:t xml:space="preserve"> ФГБОУ </w:t>
      </w:r>
      <w:proofErr w:type="gramStart"/>
      <w:r w:rsidRPr="00E56E3B">
        <w:t>ВО</w:t>
      </w:r>
      <w:proofErr w:type="gramEnd"/>
      <w:r w:rsidRPr="00E56E3B">
        <w:t xml:space="preserve"> ЮГУ» (</w:t>
      </w:r>
      <w:hyperlink r:id="rId16" w:history="1">
        <w:r w:rsidR="001B06A0" w:rsidRPr="00070394">
          <w:rPr>
            <w:rStyle w:val="a5"/>
          </w:rPr>
          <w:t>http://academia.ugrasu.ru/</w:t>
        </w:r>
      </w:hyperlink>
      <w:r w:rsidR="00D96760">
        <w:t>).</w:t>
      </w:r>
    </w:p>
    <w:p w:rsidR="008F5359" w:rsidRPr="00E56E3B" w:rsidRDefault="008F5359" w:rsidP="00C04986">
      <w:pPr>
        <w:suppressAutoHyphens/>
      </w:pPr>
    </w:p>
    <w:sectPr w:rsidR="008F5359" w:rsidRPr="00E56E3B" w:rsidSect="005714A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45"/>
    <w:multiLevelType w:val="hybridMultilevel"/>
    <w:tmpl w:val="393C1894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0ACB4777"/>
    <w:multiLevelType w:val="hybridMultilevel"/>
    <w:tmpl w:val="7CF895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D782D"/>
    <w:multiLevelType w:val="multilevel"/>
    <w:tmpl w:val="052243E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3">
    <w:nsid w:val="12F97D15"/>
    <w:multiLevelType w:val="hybridMultilevel"/>
    <w:tmpl w:val="DF66E5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8441DA2"/>
    <w:multiLevelType w:val="multilevel"/>
    <w:tmpl w:val="052243E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5">
    <w:nsid w:val="235705F5"/>
    <w:multiLevelType w:val="hybridMultilevel"/>
    <w:tmpl w:val="4E440004"/>
    <w:lvl w:ilvl="0" w:tplc="E856EDA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3CF78A2"/>
    <w:multiLevelType w:val="hybridMultilevel"/>
    <w:tmpl w:val="84F08810"/>
    <w:lvl w:ilvl="0" w:tplc="C2D27EB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43C3D94"/>
    <w:multiLevelType w:val="hybridMultilevel"/>
    <w:tmpl w:val="478653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485996"/>
    <w:multiLevelType w:val="hybridMultilevel"/>
    <w:tmpl w:val="BFC80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6C87DE0"/>
    <w:multiLevelType w:val="hybridMultilevel"/>
    <w:tmpl w:val="A4FCDC7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D206A18"/>
    <w:multiLevelType w:val="hybridMultilevel"/>
    <w:tmpl w:val="D3969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52D14"/>
    <w:multiLevelType w:val="hybridMultilevel"/>
    <w:tmpl w:val="28B29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BC55CD"/>
    <w:multiLevelType w:val="hybridMultilevel"/>
    <w:tmpl w:val="57445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1076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AD4B46"/>
    <w:multiLevelType w:val="hybridMultilevel"/>
    <w:tmpl w:val="CA98D99A"/>
    <w:lvl w:ilvl="0" w:tplc="E856E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3D6EF4"/>
    <w:multiLevelType w:val="hybridMultilevel"/>
    <w:tmpl w:val="C8F63F5A"/>
    <w:lvl w:ilvl="0" w:tplc="6CB0F90E">
      <w:numFmt w:val="bullet"/>
      <w:lvlText w:val=""/>
      <w:lvlJc w:val="left"/>
      <w:pPr>
        <w:tabs>
          <w:tab w:val="num" w:pos="1275"/>
        </w:tabs>
        <w:ind w:left="1275" w:hanging="28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7EA583F"/>
    <w:multiLevelType w:val="hybridMultilevel"/>
    <w:tmpl w:val="5262EF46"/>
    <w:lvl w:ilvl="0" w:tplc="6CB0F90E"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F77B2"/>
    <w:multiLevelType w:val="hybridMultilevel"/>
    <w:tmpl w:val="8744B3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9930C5C"/>
    <w:multiLevelType w:val="hybridMultilevel"/>
    <w:tmpl w:val="AD02C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2BB35B3"/>
    <w:multiLevelType w:val="hybridMultilevel"/>
    <w:tmpl w:val="C036868C"/>
    <w:lvl w:ilvl="0" w:tplc="E856E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456C2C"/>
    <w:multiLevelType w:val="hybridMultilevel"/>
    <w:tmpl w:val="59B25E1C"/>
    <w:lvl w:ilvl="0" w:tplc="E856ED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B42F5"/>
    <w:multiLevelType w:val="hybridMultilevel"/>
    <w:tmpl w:val="DF1E2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2A07A6"/>
    <w:multiLevelType w:val="hybridMultilevel"/>
    <w:tmpl w:val="3FE6E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562B08"/>
    <w:multiLevelType w:val="hybridMultilevel"/>
    <w:tmpl w:val="30429982"/>
    <w:lvl w:ilvl="0" w:tplc="88441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207008"/>
    <w:multiLevelType w:val="hybridMultilevel"/>
    <w:tmpl w:val="3542B0A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4E4A2489"/>
    <w:multiLevelType w:val="multilevel"/>
    <w:tmpl w:val="CF6862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FCF6EDB"/>
    <w:multiLevelType w:val="hybridMultilevel"/>
    <w:tmpl w:val="33300D9E"/>
    <w:lvl w:ilvl="0" w:tplc="E856EDA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16C622A"/>
    <w:multiLevelType w:val="hybridMultilevel"/>
    <w:tmpl w:val="5D201040"/>
    <w:lvl w:ilvl="0" w:tplc="E856E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1E0D3D"/>
    <w:multiLevelType w:val="hybridMultilevel"/>
    <w:tmpl w:val="35682C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1A5876"/>
    <w:multiLevelType w:val="hybridMultilevel"/>
    <w:tmpl w:val="EA1E1CC4"/>
    <w:lvl w:ilvl="0" w:tplc="37B0B06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9BC3D41"/>
    <w:multiLevelType w:val="hybridMultilevel"/>
    <w:tmpl w:val="6A188208"/>
    <w:lvl w:ilvl="0" w:tplc="E856E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E136D4"/>
    <w:multiLevelType w:val="hybridMultilevel"/>
    <w:tmpl w:val="9DEE21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E465D7B"/>
    <w:multiLevelType w:val="hybridMultilevel"/>
    <w:tmpl w:val="DE8C6358"/>
    <w:lvl w:ilvl="0" w:tplc="E856E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1B2F8A"/>
    <w:multiLevelType w:val="hybridMultilevel"/>
    <w:tmpl w:val="05469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11A69ED"/>
    <w:multiLevelType w:val="hybridMultilevel"/>
    <w:tmpl w:val="F1E228C0"/>
    <w:lvl w:ilvl="0" w:tplc="E856EDA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5E4184E"/>
    <w:multiLevelType w:val="hybridMultilevel"/>
    <w:tmpl w:val="5BA42DF8"/>
    <w:lvl w:ilvl="0" w:tplc="6CB0F90E">
      <w:numFmt w:val="bullet"/>
      <w:lvlText w:val=""/>
      <w:lvlJc w:val="left"/>
      <w:pPr>
        <w:tabs>
          <w:tab w:val="num" w:pos="1275"/>
        </w:tabs>
        <w:ind w:left="1275" w:hanging="28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66C974F2"/>
    <w:multiLevelType w:val="hybridMultilevel"/>
    <w:tmpl w:val="1720A75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92F109F"/>
    <w:multiLevelType w:val="hybridMultilevel"/>
    <w:tmpl w:val="B7605BB8"/>
    <w:lvl w:ilvl="0" w:tplc="E856EDA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C8C01A7"/>
    <w:multiLevelType w:val="hybridMultilevel"/>
    <w:tmpl w:val="35A67C86"/>
    <w:lvl w:ilvl="0" w:tplc="E856E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151B83"/>
    <w:multiLevelType w:val="hybridMultilevel"/>
    <w:tmpl w:val="3D40347C"/>
    <w:lvl w:ilvl="0" w:tplc="E856EDA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6D325F5E"/>
    <w:multiLevelType w:val="hybridMultilevel"/>
    <w:tmpl w:val="E4EAA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A843E0"/>
    <w:multiLevelType w:val="hybridMultilevel"/>
    <w:tmpl w:val="7B2EF430"/>
    <w:lvl w:ilvl="0" w:tplc="E856E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BA4F57"/>
    <w:multiLevelType w:val="hybridMultilevel"/>
    <w:tmpl w:val="1A3A99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70A12AC"/>
    <w:multiLevelType w:val="hybridMultilevel"/>
    <w:tmpl w:val="EE56EF3E"/>
    <w:lvl w:ilvl="0" w:tplc="E856EDA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DF2217"/>
    <w:multiLevelType w:val="hybridMultilevel"/>
    <w:tmpl w:val="1FC091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DBF4CEA"/>
    <w:multiLevelType w:val="hybridMultilevel"/>
    <w:tmpl w:val="ED1ABCEE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5">
    <w:nsid w:val="7E361F6F"/>
    <w:multiLevelType w:val="hybridMultilevel"/>
    <w:tmpl w:val="330CA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7"/>
  </w:num>
  <w:num w:numId="5">
    <w:abstractNumId w:val="32"/>
  </w:num>
  <w:num w:numId="6">
    <w:abstractNumId w:val="12"/>
  </w:num>
  <w:num w:numId="7">
    <w:abstractNumId w:val="3"/>
  </w:num>
  <w:num w:numId="8">
    <w:abstractNumId w:val="43"/>
  </w:num>
  <w:num w:numId="9">
    <w:abstractNumId w:val="0"/>
  </w:num>
  <w:num w:numId="10">
    <w:abstractNumId w:val="44"/>
  </w:num>
  <w:num w:numId="11">
    <w:abstractNumId w:val="9"/>
  </w:num>
  <w:num w:numId="12">
    <w:abstractNumId w:val="8"/>
  </w:num>
  <w:num w:numId="13">
    <w:abstractNumId w:val="23"/>
  </w:num>
  <w:num w:numId="14">
    <w:abstractNumId w:val="35"/>
  </w:num>
  <w:num w:numId="15">
    <w:abstractNumId w:val="5"/>
  </w:num>
  <w:num w:numId="16">
    <w:abstractNumId w:val="36"/>
  </w:num>
  <w:num w:numId="17">
    <w:abstractNumId w:val="42"/>
  </w:num>
  <w:num w:numId="18">
    <w:abstractNumId w:val="33"/>
  </w:num>
  <w:num w:numId="19">
    <w:abstractNumId w:val="25"/>
  </w:num>
  <w:num w:numId="20">
    <w:abstractNumId w:val="38"/>
  </w:num>
  <w:num w:numId="21">
    <w:abstractNumId w:val="40"/>
  </w:num>
  <w:num w:numId="22">
    <w:abstractNumId w:val="18"/>
  </w:num>
  <w:num w:numId="23">
    <w:abstractNumId w:val="13"/>
  </w:num>
  <w:num w:numId="24">
    <w:abstractNumId w:val="19"/>
  </w:num>
  <w:num w:numId="25">
    <w:abstractNumId w:val="37"/>
  </w:num>
  <w:num w:numId="26">
    <w:abstractNumId w:val="26"/>
  </w:num>
  <w:num w:numId="27">
    <w:abstractNumId w:val="29"/>
  </w:num>
  <w:num w:numId="28">
    <w:abstractNumId w:val="27"/>
  </w:num>
  <w:num w:numId="29">
    <w:abstractNumId w:val="17"/>
  </w:num>
  <w:num w:numId="30">
    <w:abstractNumId w:val="21"/>
  </w:num>
  <w:num w:numId="31">
    <w:abstractNumId w:val="10"/>
  </w:num>
  <w:num w:numId="32">
    <w:abstractNumId w:val="28"/>
  </w:num>
  <w:num w:numId="33">
    <w:abstractNumId w:val="31"/>
  </w:num>
  <w:num w:numId="34">
    <w:abstractNumId w:val="6"/>
  </w:num>
  <w:num w:numId="35">
    <w:abstractNumId w:val="11"/>
  </w:num>
  <w:num w:numId="36">
    <w:abstractNumId w:val="15"/>
  </w:num>
  <w:num w:numId="37">
    <w:abstractNumId w:val="2"/>
  </w:num>
  <w:num w:numId="38">
    <w:abstractNumId w:val="14"/>
  </w:num>
  <w:num w:numId="39">
    <w:abstractNumId w:val="34"/>
  </w:num>
  <w:num w:numId="40">
    <w:abstractNumId w:val="45"/>
  </w:num>
  <w:num w:numId="41">
    <w:abstractNumId w:val="39"/>
  </w:num>
  <w:num w:numId="42">
    <w:abstractNumId w:val="22"/>
  </w:num>
  <w:num w:numId="43">
    <w:abstractNumId w:val="1"/>
  </w:num>
  <w:num w:numId="44">
    <w:abstractNumId w:val="30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AE"/>
    <w:rsid w:val="00002D63"/>
    <w:rsid w:val="000147EF"/>
    <w:rsid w:val="0001495F"/>
    <w:rsid w:val="000158CE"/>
    <w:rsid w:val="00015BD7"/>
    <w:rsid w:val="000307A3"/>
    <w:rsid w:val="00037820"/>
    <w:rsid w:val="000529E3"/>
    <w:rsid w:val="00060DBE"/>
    <w:rsid w:val="00066335"/>
    <w:rsid w:val="00066CED"/>
    <w:rsid w:val="000B5319"/>
    <w:rsid w:val="000C5A7A"/>
    <w:rsid w:val="000D7418"/>
    <w:rsid w:val="000F1DFE"/>
    <w:rsid w:val="00104132"/>
    <w:rsid w:val="00106AC7"/>
    <w:rsid w:val="00113D4A"/>
    <w:rsid w:val="00117B5D"/>
    <w:rsid w:val="00126FDF"/>
    <w:rsid w:val="001421C2"/>
    <w:rsid w:val="001424B2"/>
    <w:rsid w:val="00153678"/>
    <w:rsid w:val="001548B8"/>
    <w:rsid w:val="00155446"/>
    <w:rsid w:val="0016053F"/>
    <w:rsid w:val="001639AA"/>
    <w:rsid w:val="00170D5D"/>
    <w:rsid w:val="0018211B"/>
    <w:rsid w:val="001A1116"/>
    <w:rsid w:val="001A2456"/>
    <w:rsid w:val="001B06A0"/>
    <w:rsid w:val="001B496E"/>
    <w:rsid w:val="001C31F5"/>
    <w:rsid w:val="001C6FB8"/>
    <w:rsid w:val="001C7D5B"/>
    <w:rsid w:val="001D3B8B"/>
    <w:rsid w:val="001D754B"/>
    <w:rsid w:val="001E1F2D"/>
    <w:rsid w:val="001E28CF"/>
    <w:rsid w:val="001E3715"/>
    <w:rsid w:val="001F7A80"/>
    <w:rsid w:val="00202128"/>
    <w:rsid w:val="0020534E"/>
    <w:rsid w:val="0021044D"/>
    <w:rsid w:val="00212AC6"/>
    <w:rsid w:val="00222B50"/>
    <w:rsid w:val="00231927"/>
    <w:rsid w:val="00233380"/>
    <w:rsid w:val="00236E8F"/>
    <w:rsid w:val="0024467D"/>
    <w:rsid w:val="00256B21"/>
    <w:rsid w:val="0026338D"/>
    <w:rsid w:val="00266649"/>
    <w:rsid w:val="002B4D74"/>
    <w:rsid w:val="002B579B"/>
    <w:rsid w:val="002C2BD6"/>
    <w:rsid w:val="002C7DC7"/>
    <w:rsid w:val="002D2948"/>
    <w:rsid w:val="002D7FE5"/>
    <w:rsid w:val="002F29E5"/>
    <w:rsid w:val="00301A94"/>
    <w:rsid w:val="003032D0"/>
    <w:rsid w:val="003275C3"/>
    <w:rsid w:val="0033568D"/>
    <w:rsid w:val="003359CE"/>
    <w:rsid w:val="003474F3"/>
    <w:rsid w:val="0035085C"/>
    <w:rsid w:val="003517F5"/>
    <w:rsid w:val="00351CFF"/>
    <w:rsid w:val="0035519F"/>
    <w:rsid w:val="00361DB2"/>
    <w:rsid w:val="00362A87"/>
    <w:rsid w:val="003672AE"/>
    <w:rsid w:val="00377435"/>
    <w:rsid w:val="00382ED8"/>
    <w:rsid w:val="003928E9"/>
    <w:rsid w:val="00394E4A"/>
    <w:rsid w:val="003A06A8"/>
    <w:rsid w:val="003B1BBE"/>
    <w:rsid w:val="003B3B55"/>
    <w:rsid w:val="003C0D4D"/>
    <w:rsid w:val="003E4853"/>
    <w:rsid w:val="003F00E9"/>
    <w:rsid w:val="003F701F"/>
    <w:rsid w:val="00402F8C"/>
    <w:rsid w:val="00403049"/>
    <w:rsid w:val="004148BA"/>
    <w:rsid w:val="0042089E"/>
    <w:rsid w:val="00432931"/>
    <w:rsid w:val="00444F02"/>
    <w:rsid w:val="00446375"/>
    <w:rsid w:val="004607AE"/>
    <w:rsid w:val="0046352D"/>
    <w:rsid w:val="00475F0C"/>
    <w:rsid w:val="004812DB"/>
    <w:rsid w:val="004A57FD"/>
    <w:rsid w:val="004C7D2E"/>
    <w:rsid w:val="004D4085"/>
    <w:rsid w:val="004E0533"/>
    <w:rsid w:val="004E2FC1"/>
    <w:rsid w:val="004E3615"/>
    <w:rsid w:val="004E6E79"/>
    <w:rsid w:val="004F0B51"/>
    <w:rsid w:val="005032A1"/>
    <w:rsid w:val="0050786C"/>
    <w:rsid w:val="005218B4"/>
    <w:rsid w:val="0052321E"/>
    <w:rsid w:val="00534F47"/>
    <w:rsid w:val="00536E7D"/>
    <w:rsid w:val="005379A3"/>
    <w:rsid w:val="00545366"/>
    <w:rsid w:val="00546D92"/>
    <w:rsid w:val="005604A8"/>
    <w:rsid w:val="00562833"/>
    <w:rsid w:val="00565E53"/>
    <w:rsid w:val="005663E2"/>
    <w:rsid w:val="00566C32"/>
    <w:rsid w:val="005714AE"/>
    <w:rsid w:val="00574629"/>
    <w:rsid w:val="00574E24"/>
    <w:rsid w:val="00581DAE"/>
    <w:rsid w:val="00594701"/>
    <w:rsid w:val="005C0332"/>
    <w:rsid w:val="005D5D5C"/>
    <w:rsid w:val="005E165C"/>
    <w:rsid w:val="00600139"/>
    <w:rsid w:val="006015EB"/>
    <w:rsid w:val="00615A3C"/>
    <w:rsid w:val="00616CE8"/>
    <w:rsid w:val="00620851"/>
    <w:rsid w:val="0062536A"/>
    <w:rsid w:val="00627A19"/>
    <w:rsid w:val="00630041"/>
    <w:rsid w:val="006306C9"/>
    <w:rsid w:val="006437DB"/>
    <w:rsid w:val="00646D4B"/>
    <w:rsid w:val="0065050E"/>
    <w:rsid w:val="006568DC"/>
    <w:rsid w:val="00657754"/>
    <w:rsid w:val="0066554E"/>
    <w:rsid w:val="0068083C"/>
    <w:rsid w:val="00685E89"/>
    <w:rsid w:val="00686473"/>
    <w:rsid w:val="00697E91"/>
    <w:rsid w:val="006A058C"/>
    <w:rsid w:val="006B195B"/>
    <w:rsid w:val="006C5CD9"/>
    <w:rsid w:val="006D768E"/>
    <w:rsid w:val="006F538C"/>
    <w:rsid w:val="00705C81"/>
    <w:rsid w:val="007066D8"/>
    <w:rsid w:val="007130F7"/>
    <w:rsid w:val="00713C75"/>
    <w:rsid w:val="00727580"/>
    <w:rsid w:val="00730E6C"/>
    <w:rsid w:val="00740506"/>
    <w:rsid w:val="00740C26"/>
    <w:rsid w:val="007433FF"/>
    <w:rsid w:val="00744DF9"/>
    <w:rsid w:val="007469CD"/>
    <w:rsid w:val="0075776A"/>
    <w:rsid w:val="0076094B"/>
    <w:rsid w:val="00775740"/>
    <w:rsid w:val="0078537E"/>
    <w:rsid w:val="007A2796"/>
    <w:rsid w:val="007A3AF8"/>
    <w:rsid w:val="007B0481"/>
    <w:rsid w:val="007B595B"/>
    <w:rsid w:val="007B7559"/>
    <w:rsid w:val="007B7702"/>
    <w:rsid w:val="007C30CC"/>
    <w:rsid w:val="007D0A40"/>
    <w:rsid w:val="007D4D9D"/>
    <w:rsid w:val="007E7EBA"/>
    <w:rsid w:val="0080217C"/>
    <w:rsid w:val="008117B3"/>
    <w:rsid w:val="00812C0F"/>
    <w:rsid w:val="0082662B"/>
    <w:rsid w:val="00833310"/>
    <w:rsid w:val="00834877"/>
    <w:rsid w:val="0084581A"/>
    <w:rsid w:val="00867261"/>
    <w:rsid w:val="00876C72"/>
    <w:rsid w:val="00880630"/>
    <w:rsid w:val="00882198"/>
    <w:rsid w:val="0088258E"/>
    <w:rsid w:val="008A1C64"/>
    <w:rsid w:val="008A1F27"/>
    <w:rsid w:val="008B0E11"/>
    <w:rsid w:val="008B17E0"/>
    <w:rsid w:val="008B7030"/>
    <w:rsid w:val="008F5359"/>
    <w:rsid w:val="00901E78"/>
    <w:rsid w:val="00944D02"/>
    <w:rsid w:val="00946AA4"/>
    <w:rsid w:val="009637F6"/>
    <w:rsid w:val="00965EB8"/>
    <w:rsid w:val="009817BA"/>
    <w:rsid w:val="009A5E70"/>
    <w:rsid w:val="009A7555"/>
    <w:rsid w:val="009A772D"/>
    <w:rsid w:val="009B2044"/>
    <w:rsid w:val="009D59C9"/>
    <w:rsid w:val="00A05123"/>
    <w:rsid w:val="00A12EE9"/>
    <w:rsid w:val="00A323BF"/>
    <w:rsid w:val="00A3393B"/>
    <w:rsid w:val="00A37327"/>
    <w:rsid w:val="00A4019D"/>
    <w:rsid w:val="00A4082D"/>
    <w:rsid w:val="00A47BE1"/>
    <w:rsid w:val="00A47CCA"/>
    <w:rsid w:val="00A626CA"/>
    <w:rsid w:val="00A66BDC"/>
    <w:rsid w:val="00A729C0"/>
    <w:rsid w:val="00A8505C"/>
    <w:rsid w:val="00A85FD2"/>
    <w:rsid w:val="00AC193E"/>
    <w:rsid w:val="00AC32C8"/>
    <w:rsid w:val="00AC4092"/>
    <w:rsid w:val="00AC7A16"/>
    <w:rsid w:val="00AD3D34"/>
    <w:rsid w:val="00AF3EBD"/>
    <w:rsid w:val="00B01DDD"/>
    <w:rsid w:val="00B10820"/>
    <w:rsid w:val="00B1254F"/>
    <w:rsid w:val="00B16412"/>
    <w:rsid w:val="00B17165"/>
    <w:rsid w:val="00B2034B"/>
    <w:rsid w:val="00B207DB"/>
    <w:rsid w:val="00B2447D"/>
    <w:rsid w:val="00B300ED"/>
    <w:rsid w:val="00B434E7"/>
    <w:rsid w:val="00B462CA"/>
    <w:rsid w:val="00B632DB"/>
    <w:rsid w:val="00B75FDB"/>
    <w:rsid w:val="00B82535"/>
    <w:rsid w:val="00B93B5F"/>
    <w:rsid w:val="00B94E7F"/>
    <w:rsid w:val="00B95F6A"/>
    <w:rsid w:val="00B963B2"/>
    <w:rsid w:val="00B97AB5"/>
    <w:rsid w:val="00BC0F6A"/>
    <w:rsid w:val="00BC31EB"/>
    <w:rsid w:val="00BC55F9"/>
    <w:rsid w:val="00BC6174"/>
    <w:rsid w:val="00BD6D09"/>
    <w:rsid w:val="00BE5CE6"/>
    <w:rsid w:val="00BF60C3"/>
    <w:rsid w:val="00C0402E"/>
    <w:rsid w:val="00C04986"/>
    <w:rsid w:val="00C0613C"/>
    <w:rsid w:val="00C152EB"/>
    <w:rsid w:val="00C22A25"/>
    <w:rsid w:val="00C32C1B"/>
    <w:rsid w:val="00C437B5"/>
    <w:rsid w:val="00C62437"/>
    <w:rsid w:val="00C65EDF"/>
    <w:rsid w:val="00C717F4"/>
    <w:rsid w:val="00C81579"/>
    <w:rsid w:val="00C8194E"/>
    <w:rsid w:val="00C84932"/>
    <w:rsid w:val="00C92B2F"/>
    <w:rsid w:val="00CA619C"/>
    <w:rsid w:val="00CB176B"/>
    <w:rsid w:val="00CB5421"/>
    <w:rsid w:val="00CC0B91"/>
    <w:rsid w:val="00CC6C5A"/>
    <w:rsid w:val="00CD5BA3"/>
    <w:rsid w:val="00CD7A1A"/>
    <w:rsid w:val="00CE1BF5"/>
    <w:rsid w:val="00CF12CD"/>
    <w:rsid w:val="00CF2764"/>
    <w:rsid w:val="00CF742A"/>
    <w:rsid w:val="00D01619"/>
    <w:rsid w:val="00D027B9"/>
    <w:rsid w:val="00D05B47"/>
    <w:rsid w:val="00D1649E"/>
    <w:rsid w:val="00D2257D"/>
    <w:rsid w:val="00D23E6C"/>
    <w:rsid w:val="00D52315"/>
    <w:rsid w:val="00D808A5"/>
    <w:rsid w:val="00D93DF0"/>
    <w:rsid w:val="00D96760"/>
    <w:rsid w:val="00DD5101"/>
    <w:rsid w:val="00DD7797"/>
    <w:rsid w:val="00DE3BAE"/>
    <w:rsid w:val="00DF1986"/>
    <w:rsid w:val="00DF2FEF"/>
    <w:rsid w:val="00E0054A"/>
    <w:rsid w:val="00E04AA8"/>
    <w:rsid w:val="00E356BA"/>
    <w:rsid w:val="00E44A15"/>
    <w:rsid w:val="00E56E3B"/>
    <w:rsid w:val="00E64DDA"/>
    <w:rsid w:val="00E67B65"/>
    <w:rsid w:val="00EB0206"/>
    <w:rsid w:val="00EB3885"/>
    <w:rsid w:val="00EB6114"/>
    <w:rsid w:val="00EC1BE2"/>
    <w:rsid w:val="00ED0A34"/>
    <w:rsid w:val="00ED60E6"/>
    <w:rsid w:val="00EE462B"/>
    <w:rsid w:val="00EE7456"/>
    <w:rsid w:val="00EF34B2"/>
    <w:rsid w:val="00F04086"/>
    <w:rsid w:val="00F05AC6"/>
    <w:rsid w:val="00F31C9C"/>
    <w:rsid w:val="00F36626"/>
    <w:rsid w:val="00F57CB7"/>
    <w:rsid w:val="00F70078"/>
    <w:rsid w:val="00F7454D"/>
    <w:rsid w:val="00F771F1"/>
    <w:rsid w:val="00FB726B"/>
    <w:rsid w:val="00FC2D98"/>
    <w:rsid w:val="00FC4D55"/>
    <w:rsid w:val="00FC59DF"/>
    <w:rsid w:val="00FE39C1"/>
    <w:rsid w:val="00FF78B1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AE"/>
    <w:rPr>
      <w:sz w:val="24"/>
      <w:szCs w:val="24"/>
    </w:rPr>
  </w:style>
  <w:style w:type="paragraph" w:styleId="1">
    <w:name w:val="heading 1"/>
    <w:basedOn w:val="a"/>
    <w:next w:val="a"/>
    <w:qFormat/>
    <w:rsid w:val="00581D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81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581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581DAE"/>
    <w:rPr>
      <w:color w:val="0000FF"/>
      <w:u w:val="single"/>
    </w:rPr>
  </w:style>
  <w:style w:type="paragraph" w:styleId="a6">
    <w:name w:val="Normal (Web)"/>
    <w:basedOn w:val="a"/>
    <w:uiPriority w:val="99"/>
    <w:rsid w:val="00581DAE"/>
    <w:pPr>
      <w:spacing w:before="100" w:beforeAutospacing="1" w:after="100" w:afterAutospacing="1"/>
    </w:pPr>
  </w:style>
  <w:style w:type="paragraph" w:customStyle="1" w:styleId="10">
    <w:name w:val="Обычный1"/>
    <w:rsid w:val="00581DAE"/>
    <w:rPr>
      <w:snapToGrid w:val="0"/>
      <w:sz w:val="24"/>
    </w:rPr>
  </w:style>
  <w:style w:type="paragraph" w:customStyle="1" w:styleId="a7">
    <w:name w:val="Знак"/>
    <w:basedOn w:val="a"/>
    <w:rsid w:val="00581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Strong"/>
    <w:qFormat/>
    <w:rsid w:val="00581DAE"/>
    <w:rPr>
      <w:b/>
      <w:bCs/>
    </w:rPr>
  </w:style>
  <w:style w:type="paragraph" w:styleId="a9">
    <w:name w:val="Body Text"/>
    <w:basedOn w:val="a"/>
    <w:link w:val="aa"/>
    <w:rsid w:val="00581DAE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aa">
    <w:name w:val="Основной текст Знак"/>
    <w:link w:val="a9"/>
    <w:rsid w:val="00581DAE"/>
    <w:rPr>
      <w:rFonts w:ascii="Arial" w:hAnsi="Arial"/>
      <w:snapToGrid w:val="0"/>
      <w:sz w:val="24"/>
      <w:lang w:val="ru-RU" w:eastAsia="ru-RU" w:bidi="ar-SA"/>
    </w:rPr>
  </w:style>
  <w:style w:type="character" w:customStyle="1" w:styleId="mw-headline">
    <w:name w:val="mw-headline"/>
    <w:basedOn w:val="a0"/>
    <w:rsid w:val="00581DAE"/>
  </w:style>
  <w:style w:type="character" w:styleId="ab">
    <w:name w:val="FollowedHyperlink"/>
    <w:rsid w:val="00C0402E"/>
    <w:rPr>
      <w:color w:val="800080"/>
      <w:u w:val="single"/>
    </w:rPr>
  </w:style>
  <w:style w:type="paragraph" w:customStyle="1" w:styleId="11">
    <w:name w:val="Обычный1"/>
    <w:rsid w:val="00D01619"/>
    <w:pPr>
      <w:widowControl w:val="0"/>
      <w:spacing w:line="240" w:lineRule="exact"/>
      <w:jc w:val="both"/>
    </w:pPr>
    <w:rPr>
      <w:snapToGrid w:val="0"/>
    </w:rPr>
  </w:style>
  <w:style w:type="paragraph" w:styleId="ac">
    <w:name w:val="List Paragraph"/>
    <w:basedOn w:val="a"/>
    <w:uiPriority w:val="34"/>
    <w:qFormat/>
    <w:rsid w:val="005714AE"/>
    <w:pPr>
      <w:ind w:left="720"/>
      <w:contextualSpacing/>
    </w:pPr>
  </w:style>
  <w:style w:type="character" w:customStyle="1" w:styleId="5">
    <w:name w:val="Основной текст (5)"/>
    <w:basedOn w:val="a0"/>
    <w:rsid w:val="00AC19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d">
    <w:name w:val="Title"/>
    <w:basedOn w:val="a"/>
    <w:next w:val="a"/>
    <w:link w:val="ae"/>
    <w:qFormat/>
    <w:rsid w:val="00CF27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CF2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semiHidden/>
    <w:unhideWhenUsed/>
    <w:rsid w:val="0060013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6001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AE"/>
    <w:rPr>
      <w:sz w:val="24"/>
      <w:szCs w:val="24"/>
    </w:rPr>
  </w:style>
  <w:style w:type="paragraph" w:styleId="1">
    <w:name w:val="heading 1"/>
    <w:basedOn w:val="a"/>
    <w:next w:val="a"/>
    <w:qFormat/>
    <w:rsid w:val="00581D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81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581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581DAE"/>
    <w:rPr>
      <w:color w:val="0000FF"/>
      <w:u w:val="single"/>
    </w:rPr>
  </w:style>
  <w:style w:type="paragraph" w:styleId="a6">
    <w:name w:val="Normal (Web)"/>
    <w:basedOn w:val="a"/>
    <w:uiPriority w:val="99"/>
    <w:rsid w:val="00581DAE"/>
    <w:pPr>
      <w:spacing w:before="100" w:beforeAutospacing="1" w:after="100" w:afterAutospacing="1"/>
    </w:pPr>
  </w:style>
  <w:style w:type="paragraph" w:customStyle="1" w:styleId="10">
    <w:name w:val="Обычный1"/>
    <w:rsid w:val="00581DAE"/>
    <w:rPr>
      <w:snapToGrid w:val="0"/>
      <w:sz w:val="24"/>
    </w:rPr>
  </w:style>
  <w:style w:type="paragraph" w:customStyle="1" w:styleId="a7">
    <w:name w:val="Знак"/>
    <w:basedOn w:val="a"/>
    <w:rsid w:val="00581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Strong"/>
    <w:qFormat/>
    <w:rsid w:val="00581DAE"/>
    <w:rPr>
      <w:b/>
      <w:bCs/>
    </w:rPr>
  </w:style>
  <w:style w:type="paragraph" w:styleId="a9">
    <w:name w:val="Body Text"/>
    <w:basedOn w:val="a"/>
    <w:link w:val="aa"/>
    <w:rsid w:val="00581DAE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aa">
    <w:name w:val="Основной текст Знак"/>
    <w:link w:val="a9"/>
    <w:rsid w:val="00581DAE"/>
    <w:rPr>
      <w:rFonts w:ascii="Arial" w:hAnsi="Arial"/>
      <w:snapToGrid w:val="0"/>
      <w:sz w:val="24"/>
      <w:lang w:val="ru-RU" w:eastAsia="ru-RU" w:bidi="ar-SA"/>
    </w:rPr>
  </w:style>
  <w:style w:type="character" w:customStyle="1" w:styleId="mw-headline">
    <w:name w:val="mw-headline"/>
    <w:basedOn w:val="a0"/>
    <w:rsid w:val="00581DAE"/>
  </w:style>
  <w:style w:type="character" w:styleId="ab">
    <w:name w:val="FollowedHyperlink"/>
    <w:rsid w:val="00C0402E"/>
    <w:rPr>
      <w:color w:val="800080"/>
      <w:u w:val="single"/>
    </w:rPr>
  </w:style>
  <w:style w:type="paragraph" w:customStyle="1" w:styleId="11">
    <w:name w:val="Обычный1"/>
    <w:rsid w:val="00D01619"/>
    <w:pPr>
      <w:widowControl w:val="0"/>
      <w:spacing w:line="240" w:lineRule="exact"/>
      <w:jc w:val="both"/>
    </w:pPr>
    <w:rPr>
      <w:snapToGrid w:val="0"/>
    </w:rPr>
  </w:style>
  <w:style w:type="paragraph" w:styleId="ac">
    <w:name w:val="List Paragraph"/>
    <w:basedOn w:val="a"/>
    <w:uiPriority w:val="34"/>
    <w:qFormat/>
    <w:rsid w:val="005714AE"/>
    <w:pPr>
      <w:ind w:left="720"/>
      <w:contextualSpacing/>
    </w:pPr>
  </w:style>
  <w:style w:type="character" w:customStyle="1" w:styleId="5">
    <w:name w:val="Основной текст (5)"/>
    <w:basedOn w:val="a0"/>
    <w:rsid w:val="00AC19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d">
    <w:name w:val="Title"/>
    <w:basedOn w:val="a"/>
    <w:next w:val="a"/>
    <w:link w:val="ae"/>
    <w:qFormat/>
    <w:rsid w:val="00CF27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CF2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semiHidden/>
    <w:unhideWhenUsed/>
    <w:rsid w:val="0060013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600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a.ugrasu.ru/" TargetMode="External"/><Relationship Id="rId13" Type="http://schemas.openxmlformats.org/officeDocument/2006/relationships/hyperlink" Target="http://academia.ugras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cademia.ugrasu.ru/" TargetMode="External"/><Relationship Id="rId12" Type="http://schemas.openxmlformats.org/officeDocument/2006/relationships/hyperlink" Target="http://academia.ugras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cademia.ugras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cademia.ugras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cademia.ugrasu.ru/" TargetMode="External"/><Relationship Id="rId10" Type="http://schemas.openxmlformats.org/officeDocument/2006/relationships/hyperlink" Target="http://academia.ugras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cademia.ugrasu.ru/" TargetMode="External"/><Relationship Id="rId14" Type="http://schemas.openxmlformats.org/officeDocument/2006/relationships/hyperlink" Target="http://academia.ugra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84BC-D97C-4962-B8E1-AFD78DA2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/>
  <LinksUpToDate>false</LinksUpToDate>
  <CharactersWithSpaces>8574</CharactersWithSpaces>
  <SharedDoc>false</SharedDoc>
  <HLinks>
    <vt:vector size="72" baseType="variant">
      <vt:variant>
        <vt:i4>3866666</vt:i4>
      </vt:variant>
      <vt:variant>
        <vt:i4>33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30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27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24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21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18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15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12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9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6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  <vt:variant>
        <vt:i4>3866666</vt:i4>
      </vt:variant>
      <vt:variant>
        <vt:i4>0</vt:i4>
      </vt:variant>
      <vt:variant>
        <vt:i4>0</vt:i4>
      </vt:variant>
      <vt:variant>
        <vt:i4>5</vt:i4>
      </vt:variant>
      <vt:variant>
        <vt:lpwstr>http://deti.ugrasu.ru/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creator>Пользователь Windows</dc:creator>
  <cp:lastModifiedBy>Нанишвили Ольга Алекса.</cp:lastModifiedBy>
  <cp:revision>2</cp:revision>
  <cp:lastPrinted>2024-02-06T12:07:00Z</cp:lastPrinted>
  <dcterms:created xsi:type="dcterms:W3CDTF">2026-03-03T08:53:00Z</dcterms:created>
  <dcterms:modified xsi:type="dcterms:W3CDTF">2026-03-03T08:53:00Z</dcterms:modified>
</cp:coreProperties>
</file>