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9A" w:rsidRPr="00BA5BB7" w:rsidRDefault="0069249A" w:rsidP="00BA5B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noProof/>
          <w:spacing w:val="5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bCs/>
          <w:iCs/>
          <w:noProof/>
          <w:spacing w:val="5"/>
          <w:sz w:val="24"/>
          <w:szCs w:val="24"/>
          <w:lang w:eastAsia="ru-RU"/>
        </w:rPr>
        <w:t>Техническое задание</w:t>
      </w:r>
    </w:p>
    <w:p w:rsidR="0069249A" w:rsidRPr="00BA5BB7" w:rsidRDefault="0069249A" w:rsidP="00BA5B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noProof/>
          <w:spacing w:val="5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bCs/>
          <w:iCs/>
          <w:noProof/>
          <w:spacing w:val="5"/>
          <w:sz w:val="24"/>
          <w:szCs w:val="24"/>
          <w:lang w:eastAsia="ru-RU"/>
        </w:rPr>
        <w:t>на выполнение научно-исследовательской работы по теме:</w:t>
      </w:r>
    </w:p>
    <w:p w:rsidR="00A84FDB" w:rsidRPr="00BA5BB7" w:rsidRDefault="0069249A" w:rsidP="00BA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84FDB" w:rsidRPr="00BA5BB7">
        <w:rPr>
          <w:rFonts w:ascii="Times New Roman" w:hAnsi="Times New Roman" w:cs="Times New Roman"/>
          <w:sz w:val="24"/>
          <w:szCs w:val="24"/>
        </w:rPr>
        <w:t xml:space="preserve">Разработка комплекса научно обоснованных мер регулирования по обеспечению </w:t>
      </w:r>
      <w:proofErr w:type="spellStart"/>
      <w:r w:rsidR="00A84FDB" w:rsidRPr="00BA5BB7">
        <w:rPr>
          <w:rFonts w:ascii="Times New Roman" w:hAnsi="Times New Roman" w:cs="Times New Roman"/>
          <w:sz w:val="24"/>
          <w:szCs w:val="24"/>
        </w:rPr>
        <w:t>низкоуглеродного</w:t>
      </w:r>
      <w:proofErr w:type="spellEnd"/>
      <w:r w:rsidR="00A84FDB" w:rsidRPr="00BA5BB7">
        <w:rPr>
          <w:rFonts w:ascii="Times New Roman" w:hAnsi="Times New Roman" w:cs="Times New Roman"/>
          <w:sz w:val="24"/>
          <w:szCs w:val="24"/>
        </w:rPr>
        <w:t xml:space="preserve"> развития лесного хозяйства в целях </w:t>
      </w:r>
      <w:proofErr w:type="gramStart"/>
      <w:r w:rsidR="00A84FDB"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="00A84FDB"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249A" w:rsidRPr="00BA5BB7" w:rsidRDefault="0069249A" w:rsidP="00BA5BB7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249A" w:rsidRPr="00BA5BB7" w:rsidRDefault="0069249A" w:rsidP="00BA5BB7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</w:rPr>
        <w:t xml:space="preserve">Цель проведения научно-исследовательской </w:t>
      </w:r>
      <w:r w:rsidRPr="00BA5BB7">
        <w:rPr>
          <w:rFonts w:ascii="Times New Roman" w:eastAsia="Calibri" w:hAnsi="Times New Roman" w:cs="Times New Roman"/>
          <w:b/>
          <w:bCs/>
          <w:iCs/>
          <w:noProof/>
          <w:spacing w:val="5"/>
          <w:sz w:val="24"/>
          <w:szCs w:val="24"/>
        </w:rPr>
        <w:t>работы</w:t>
      </w:r>
    </w:p>
    <w:p w:rsidR="0069249A" w:rsidRPr="00BA5BB7" w:rsidRDefault="0069249A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Целью работы является</w:t>
      </w:r>
      <w:r w:rsidR="005243EB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4FDB" w:rsidRPr="00BA5BB7">
        <w:rPr>
          <w:rFonts w:ascii="Times New Roman" w:hAnsi="Times New Roman" w:cs="Times New Roman"/>
          <w:sz w:val="24"/>
          <w:szCs w:val="24"/>
        </w:rPr>
        <w:t xml:space="preserve">разработка комплекса научно обоснованных мер регулирования по обеспечению </w:t>
      </w:r>
      <w:proofErr w:type="spellStart"/>
      <w:r w:rsidR="00A84FDB" w:rsidRPr="00BA5BB7">
        <w:rPr>
          <w:rFonts w:ascii="Times New Roman" w:hAnsi="Times New Roman" w:cs="Times New Roman"/>
          <w:sz w:val="24"/>
          <w:szCs w:val="24"/>
        </w:rPr>
        <w:t>низкоуглеродного</w:t>
      </w:r>
      <w:proofErr w:type="spellEnd"/>
      <w:r w:rsidR="00A84FDB" w:rsidRPr="00BA5BB7">
        <w:rPr>
          <w:rFonts w:ascii="Times New Roman" w:hAnsi="Times New Roman" w:cs="Times New Roman"/>
          <w:sz w:val="24"/>
          <w:szCs w:val="24"/>
        </w:rPr>
        <w:t xml:space="preserve"> развития лесного хозяйства в целях </w:t>
      </w:r>
      <w:proofErr w:type="gramStart"/>
      <w:r w:rsidR="00A84FDB"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="00A84FDB"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газов.</w:t>
      </w:r>
    </w:p>
    <w:p w:rsidR="0069249A" w:rsidRPr="00BA5BB7" w:rsidRDefault="0069249A" w:rsidP="00BA5BB7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Основание проведения работы</w:t>
      </w:r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подпунктом «а» пункта 19 Стратегии экологической безопасности Российской Федерации на период до 2025 года, утвержденной Указом Президента Российской Федерации от 19.04.2017 № 176, к глобальным вызовам экологической безопасности относятся последствия изменения климата на планете, которые неизбежно отражаются на жизни и здоровье людей, состоянии животного и растительного мира, а в некоторых регионах становятся ощутимой угрозой для благополучия населения и</w:t>
      </w:r>
      <w:proofErr w:type="gram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устойчивого развития.</w:t>
      </w:r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силу подпункта «в» пункта 18 Основ государственной политики в области использования, охраны, защиты и воспроизводства лесов, утвержденных распоряжением Правительства Российской Федерации от 26.09.2013 № 1724-р (далее – Основы), при решении задачи сохранения экологического потенциала лесов предусматриваются разработка и осуществление мер по использованию лесов для сдерживания изменений климата, а также адаптации лесного сектора экономики к этим изменениям.</w:t>
      </w:r>
      <w:proofErr w:type="gramEnd"/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6F2A66" w:rsidRPr="00573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подпунктом 6 </w:t>
      </w:r>
      <w:r w:rsidRPr="00573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пунктом 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25 Стратегии национальной безопасности Российской Федерации, утвержденной Указом Президента Российской Федерации от 2 июля 2021 г. № 400, охрана окружающей среды, сохранение природных ресурсов и рациональное природопользование, адаптация к изменениям климата является национальным интересом Российской Федерации.</w:t>
      </w:r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пункта 33 Климатической доктрины Российской Федерации, утвержденной Указом Президента Российской Федерации от 26 октября 2023 г. №</w:t>
      </w:r>
      <w:r w:rsidR="005A6F71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812, пополнение знаний о климате является необходимой предпосылкой выработки и реализации независимой научно обоснованной климатической политики. </w:t>
      </w: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Систематическое наблюдение за климатом, фундаментальные и прикладные исследования, связанные с его изменением, обеспечивают повышение осведомленности органов государственной власти, субъектов экономики, научной общественности, средств массовой информации и населения о происходящем и будущем изменении климата и последствиях такого изменения, возможностях адаптации к этому изменению и мерах по смягчению антропогенного воздействия на климат, а также принятие соответствующих решений.</w:t>
      </w:r>
      <w:proofErr w:type="gramEnd"/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Интенсивным сценарием Стратегии социально-экономического развития Российской Федерации с низким уровнем выбросов парниковых газов до 2050 года, утвержденной распоряжением Правительства Российской Федерации от 29 октября 2021 г. № 3052-р, определен перечень мер в </w:t>
      </w:r>
      <w:r w:rsidRPr="00573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сфере </w:t>
      </w:r>
      <w:r w:rsidR="00194F5C" w:rsidRPr="00573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и </w:t>
      </w:r>
      <w:r w:rsidRPr="00573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лесного 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хозяйства, в том числе: повышение эффективности управления лесами, усиление охраны и защиты лесов; совершенствование мер санитарной безопасности в лесах и ликвидации очагов вредных организмов;</w:t>
      </w:r>
      <w:proofErr w:type="gram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климатических проектов, обеспечивающих развитие лесной инфраструктуры и проведение мероприятий по уходу за лесными насаждениями для увеличения поглощающей способности лесов; повышение эффективности мер пожарной безопасности в лесах для предупреждения возникновения и распространения лесных пожаров; создание региональных центров авиационной охраны лесов от пожаров, увеличение количества авиационных судов для обнаружения и мониторинга лесных пожаров, увеличение количества сотрудников парашютно-десантной пожарной службы;</w:t>
      </w:r>
      <w:proofErr w:type="gram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увеличение площади </w:t>
      </w:r>
      <w:proofErr w:type="spell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лесовосстановления</w:t>
      </w:r>
      <w:proofErr w:type="spell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создание сети лесных </w:t>
      </w:r>
      <w:proofErr w:type="spell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селекционно</w:t>
      </w:r>
      <w:proofErr w:type="spell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-семеноводческих центров по выращиванию посадочного материала в субъектах Российской Федерации, стимулирование деятельности по формированию хозяйственно ценных насаждений.</w:t>
      </w:r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этой связи возникает необходимость разработки комплекса научно обоснованных мер регулирования по обеспечению </w:t>
      </w:r>
      <w:proofErr w:type="spell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низкоуглеродного</w:t>
      </w:r>
      <w:proofErr w:type="spell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развития лесного хозяйства в целях </w:t>
      </w: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низким уровнем выбросов парниковых газов.</w:t>
      </w:r>
    </w:p>
    <w:p w:rsidR="0082024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Необходима выработка технологических рекомендаций по осуществлению лесохозяйственных мероприятий с учётом существующей и перспективной методологий оценки баланса углерода в лесах в целях достижения показателей Стратегии социально-экономического развития Российской Федерации с низким уровнем выбросов парниковых газов, а также установление показателей работ по сохранению лесов, характеризующих увеличение поглощения парниковых газов (лесистость, площадь реализации </w:t>
      </w:r>
      <w:proofErr w:type="spellStart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лесоклиматических</w:t>
      </w:r>
      <w:proofErr w:type="spellEnd"/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проектов).</w:t>
      </w:r>
      <w:proofErr w:type="gramEnd"/>
    </w:p>
    <w:p w:rsidR="00FC4698" w:rsidRPr="00BA5BB7" w:rsidRDefault="00820248" w:rsidP="00BA5BB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осуществления лесохозяйственных мероприятий, направленных на сокращение выбросов и увеличения поглощения парниковых газов, необходимо подготовить научно-методические материалы, содержащие, в том числе, информацию о перспективах использования беспилотных авиационных систем в целях сокращения выбросов и увеличения поглощения парниковых газов в лесах.</w:t>
      </w:r>
    </w:p>
    <w:p w:rsidR="002519E2" w:rsidRPr="00BA5BB7" w:rsidRDefault="00A84FDB" w:rsidP="00BA5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>В</w:t>
      </w:r>
      <w:r w:rsidR="002519E2" w:rsidRPr="00BA5BB7">
        <w:rPr>
          <w:rFonts w:ascii="Times New Roman" w:hAnsi="Times New Roman" w:cs="Times New Roman"/>
          <w:sz w:val="24"/>
          <w:szCs w:val="24"/>
        </w:rPr>
        <w:t>ыполнение НИР будет направлено на реализацию:</w:t>
      </w:r>
    </w:p>
    <w:p w:rsidR="00A84FDB" w:rsidRPr="00BA5BB7" w:rsidRDefault="00A84FDB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Стратегии социально-экономического развития Российской Федерации </w:t>
      </w:r>
      <w:r w:rsidR="00BF5B4C" w:rsidRPr="00BA5BB7">
        <w:rPr>
          <w:rFonts w:ascii="Times New Roman" w:hAnsi="Times New Roman" w:cs="Times New Roman"/>
          <w:sz w:val="24"/>
          <w:szCs w:val="24"/>
        </w:rPr>
        <w:t>с низким уровнем выбросов парниковых газов до 2050 года</w:t>
      </w:r>
      <w:r w:rsidRPr="00BA5BB7">
        <w:rPr>
          <w:rFonts w:ascii="Times New Roman" w:hAnsi="Times New Roman" w:cs="Times New Roman"/>
          <w:sz w:val="24"/>
          <w:szCs w:val="24"/>
        </w:rPr>
        <w:t>, утвержденной распоряжением Правительства Российской Федерации от 29</w:t>
      </w:r>
      <w:r w:rsidR="00820248" w:rsidRPr="00BA5BB7">
        <w:rPr>
          <w:rFonts w:ascii="Times New Roman" w:hAnsi="Times New Roman" w:cs="Times New Roman"/>
          <w:sz w:val="24"/>
          <w:szCs w:val="24"/>
        </w:rPr>
        <w:t>.10.</w:t>
      </w:r>
      <w:r w:rsidRPr="00BA5BB7">
        <w:rPr>
          <w:rFonts w:ascii="Times New Roman" w:hAnsi="Times New Roman" w:cs="Times New Roman"/>
          <w:sz w:val="24"/>
          <w:szCs w:val="24"/>
        </w:rPr>
        <w:t>2021 № 3052-р;</w:t>
      </w:r>
    </w:p>
    <w:p w:rsidR="002519E2" w:rsidRPr="00194F5C" w:rsidRDefault="002519E2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>Стратегии развития лесного комплекса Российской Федерации до 2030 года, утвержденной распоряжением Правительства Российской Федерации от 11.02.2021</w:t>
      </w:r>
      <w:r w:rsidR="00A84FDB" w:rsidRPr="00BA5BB7">
        <w:rPr>
          <w:rFonts w:ascii="Times New Roman" w:hAnsi="Times New Roman" w:cs="Times New Roman"/>
          <w:sz w:val="24"/>
          <w:szCs w:val="24"/>
        </w:rPr>
        <w:t xml:space="preserve"> № 312-р;</w:t>
      </w:r>
    </w:p>
    <w:p w:rsidR="002519E2" w:rsidRPr="00BA5BB7" w:rsidRDefault="002519E2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15.03.2021 № 143 «О мерах по повышению эффективности государственно</w:t>
      </w:r>
      <w:r w:rsidR="00A84FDB" w:rsidRPr="00BA5BB7">
        <w:rPr>
          <w:rFonts w:ascii="Times New Roman" w:hAnsi="Times New Roman" w:cs="Times New Roman"/>
          <w:sz w:val="24"/>
          <w:szCs w:val="24"/>
        </w:rPr>
        <w:t>й научно-технической политики»;</w:t>
      </w:r>
    </w:p>
    <w:p w:rsidR="0082118B" w:rsidRPr="00BA5BB7" w:rsidRDefault="00661DB4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BB7">
        <w:rPr>
          <w:rFonts w:ascii="Times New Roman" w:hAnsi="Times New Roman" w:cs="Times New Roman"/>
          <w:sz w:val="24"/>
          <w:szCs w:val="24"/>
        </w:rPr>
        <w:t>Стратегии научно-технологического развития Российской Федерации, утвержденной Указом Презид</w:t>
      </w:r>
      <w:r w:rsidR="003F12A8" w:rsidRPr="00BA5BB7">
        <w:rPr>
          <w:rFonts w:ascii="Times New Roman" w:hAnsi="Times New Roman" w:cs="Times New Roman"/>
          <w:sz w:val="24"/>
          <w:szCs w:val="24"/>
        </w:rPr>
        <w:t>ента Российской Федерации от 28.02.2024</w:t>
      </w:r>
      <w:r w:rsidRPr="00BA5BB7">
        <w:rPr>
          <w:rFonts w:ascii="Times New Roman" w:hAnsi="Times New Roman" w:cs="Times New Roman"/>
          <w:sz w:val="24"/>
          <w:szCs w:val="24"/>
        </w:rPr>
        <w:t xml:space="preserve"> № </w:t>
      </w:r>
      <w:r w:rsidR="003F12A8" w:rsidRPr="00BA5BB7">
        <w:rPr>
          <w:rFonts w:ascii="Times New Roman" w:hAnsi="Times New Roman" w:cs="Times New Roman"/>
          <w:sz w:val="24"/>
          <w:szCs w:val="24"/>
        </w:rPr>
        <w:t>145</w:t>
      </w:r>
      <w:r w:rsidRPr="00BA5BB7">
        <w:rPr>
          <w:rFonts w:ascii="Times New Roman" w:hAnsi="Times New Roman" w:cs="Times New Roman"/>
          <w:sz w:val="24"/>
          <w:szCs w:val="24"/>
        </w:rPr>
        <w:t xml:space="preserve">: </w:t>
      </w:r>
      <w:r w:rsidR="002519E2" w:rsidRPr="00BA5BB7">
        <w:rPr>
          <w:rFonts w:ascii="Times New Roman" w:hAnsi="Times New Roman" w:cs="Times New Roman"/>
          <w:sz w:val="24"/>
          <w:szCs w:val="24"/>
        </w:rPr>
        <w:t xml:space="preserve">приоритета научно-технологического развития Российской Федерации, </w:t>
      </w:r>
      <w:r w:rsidR="002519E2" w:rsidRPr="0057345C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C15E63" w:rsidRPr="0057345C">
        <w:rPr>
          <w:rFonts w:ascii="Times New Roman" w:hAnsi="Times New Roman" w:cs="Times New Roman"/>
          <w:sz w:val="24"/>
          <w:szCs w:val="24"/>
        </w:rPr>
        <w:t xml:space="preserve"> подпунктом «з» </w:t>
      </w:r>
      <w:r w:rsidR="00A84FDB" w:rsidRPr="0057345C">
        <w:rPr>
          <w:rFonts w:ascii="Times New Roman" w:hAnsi="Times New Roman" w:cs="Times New Roman"/>
          <w:sz w:val="24"/>
          <w:szCs w:val="24"/>
        </w:rPr>
        <w:t xml:space="preserve"> </w:t>
      </w:r>
      <w:r w:rsidR="00C15E63" w:rsidRPr="0057345C">
        <w:rPr>
          <w:rFonts w:ascii="Times New Roman" w:hAnsi="Times New Roman" w:cs="Times New Roman"/>
          <w:sz w:val="24"/>
          <w:szCs w:val="24"/>
        </w:rPr>
        <w:t>пункта</w:t>
      </w:r>
      <w:r w:rsidR="002519E2" w:rsidRPr="0057345C">
        <w:rPr>
          <w:rFonts w:ascii="Times New Roman" w:hAnsi="Times New Roman" w:cs="Times New Roman"/>
          <w:sz w:val="24"/>
          <w:szCs w:val="24"/>
        </w:rPr>
        <w:t xml:space="preserve"> </w:t>
      </w:r>
      <w:r w:rsidR="002519E2" w:rsidRPr="00BA5BB7">
        <w:rPr>
          <w:rFonts w:ascii="Times New Roman" w:hAnsi="Times New Roman" w:cs="Times New Roman"/>
          <w:sz w:val="24"/>
          <w:szCs w:val="24"/>
        </w:rPr>
        <w:t>2</w:t>
      </w:r>
      <w:r w:rsidR="003F12A8" w:rsidRPr="00BA5BB7">
        <w:rPr>
          <w:rFonts w:ascii="Times New Roman" w:hAnsi="Times New Roman" w:cs="Times New Roman"/>
          <w:sz w:val="24"/>
          <w:szCs w:val="24"/>
        </w:rPr>
        <w:t>1</w:t>
      </w:r>
      <w:r w:rsidR="0057345C" w:rsidRPr="0057345C">
        <w:rPr>
          <w:rFonts w:ascii="Times New Roman" w:hAnsi="Times New Roman" w:cs="Times New Roman"/>
          <w:sz w:val="24"/>
          <w:szCs w:val="24"/>
        </w:rPr>
        <w:t xml:space="preserve"> </w:t>
      </w:r>
      <w:r w:rsidRPr="00BA5BB7">
        <w:rPr>
          <w:rFonts w:ascii="Times New Roman" w:hAnsi="Times New Roman" w:cs="Times New Roman"/>
          <w:sz w:val="24"/>
          <w:szCs w:val="24"/>
        </w:rPr>
        <w:t>Стратегии «</w:t>
      </w:r>
      <w:r w:rsidR="003F12A8" w:rsidRPr="00BA5BB7">
        <w:rPr>
          <w:rFonts w:ascii="Times New Roman" w:hAnsi="Times New Roman" w:cs="Times New Roman"/>
          <w:sz w:val="24"/>
          <w:szCs w:val="24"/>
        </w:rPr>
        <w:t>объективная оценка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</w:t>
      </w:r>
      <w:r w:rsidRPr="00BA5BB7">
        <w:rPr>
          <w:rFonts w:ascii="Times New Roman" w:hAnsi="Times New Roman" w:cs="Times New Roman"/>
          <w:sz w:val="24"/>
          <w:szCs w:val="24"/>
        </w:rPr>
        <w:t>»</w:t>
      </w:r>
      <w:r w:rsidR="0082118B" w:rsidRPr="00BA5B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4FDB" w:rsidRPr="00BA5BB7" w:rsidRDefault="00A84FDB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49A" w:rsidRPr="00BA5BB7" w:rsidRDefault="0069249A" w:rsidP="00BA5BB7">
      <w:pPr>
        <w:spacing w:after="0" w:line="240" w:lineRule="auto"/>
        <w:ind w:firstLine="568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Основное содержание работы</w:t>
      </w:r>
    </w:p>
    <w:p w:rsidR="00820248" w:rsidRPr="00BA5BB7" w:rsidRDefault="00820248" w:rsidP="00BA5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Разработка научно обоснованных предложений по осуществлению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 на основании данных отраслевой отчетности, содерж</w:t>
      </w:r>
      <w:r w:rsidR="00054774" w:rsidRPr="00BA5BB7">
        <w:rPr>
          <w:rFonts w:ascii="Times New Roman" w:hAnsi="Times New Roman" w:cs="Times New Roman"/>
          <w:sz w:val="24"/>
          <w:szCs w:val="24"/>
        </w:rPr>
        <w:t>ит</w:t>
      </w:r>
      <w:r w:rsidRPr="00BA5BB7">
        <w:rPr>
          <w:rFonts w:ascii="Times New Roman" w:hAnsi="Times New Roman" w:cs="Times New Roman"/>
          <w:sz w:val="24"/>
          <w:szCs w:val="24"/>
        </w:rPr>
        <w:t>:</w:t>
      </w:r>
    </w:p>
    <w:p w:rsidR="00843250" w:rsidRPr="00843250" w:rsidRDefault="00843250" w:rsidP="008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 xml:space="preserve">технологические описания осуществления лесохозяйственных мероприятий в целях </w:t>
      </w:r>
      <w:proofErr w:type="gramStart"/>
      <w:r w:rsidRPr="00843250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843250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 (по типам мероприятий);</w:t>
      </w:r>
    </w:p>
    <w:p w:rsidR="00843250" w:rsidRPr="00843250" w:rsidRDefault="00843250" w:rsidP="008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 xml:space="preserve">рекомендации субъектам Российской Федерации по осуществлению лесохозяйственных мероприятий в целях </w:t>
      </w:r>
      <w:proofErr w:type="gramStart"/>
      <w:r w:rsidRPr="00843250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843250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газов, а также рекомендации по осуществлению лесохозяйственных мероприятий при реализации </w:t>
      </w:r>
      <w:proofErr w:type="spellStart"/>
      <w:r w:rsidRPr="00843250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843250">
        <w:rPr>
          <w:rFonts w:ascii="Times New Roman" w:hAnsi="Times New Roman" w:cs="Times New Roman"/>
          <w:sz w:val="24"/>
          <w:szCs w:val="24"/>
        </w:rPr>
        <w:t xml:space="preserve"> проектов;</w:t>
      </w:r>
    </w:p>
    <w:p w:rsidR="00820248" w:rsidRPr="00BA5BB7" w:rsidRDefault="00843250" w:rsidP="008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 xml:space="preserve">целевые показатели лесистости и площади реализации </w:t>
      </w:r>
      <w:proofErr w:type="spellStart"/>
      <w:r w:rsidRPr="00843250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843250">
        <w:rPr>
          <w:rFonts w:ascii="Times New Roman" w:hAnsi="Times New Roman" w:cs="Times New Roman"/>
          <w:sz w:val="24"/>
          <w:szCs w:val="24"/>
        </w:rPr>
        <w:t xml:space="preserve"> проектов по субъектам Российской Федерации для достижения целей Стратегии социально-экономического развития Российской Федерации с низким уровнем выбросов парниковых газов</w:t>
      </w:r>
      <w:r w:rsidR="00820248" w:rsidRPr="00BA5BB7">
        <w:rPr>
          <w:rFonts w:ascii="Times New Roman" w:hAnsi="Times New Roman" w:cs="Times New Roman"/>
          <w:sz w:val="24"/>
          <w:szCs w:val="24"/>
        </w:rPr>
        <w:t>.</w:t>
      </w:r>
    </w:p>
    <w:p w:rsidR="00820248" w:rsidRPr="00BA5BB7" w:rsidRDefault="00820248" w:rsidP="00BA5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>Разработка научно-методических материалов о дополнительных мерах по сокращению выбросов и увеличению поглощения парниковых газов в сфере лесного хозяйства, содерж</w:t>
      </w:r>
      <w:r w:rsidR="00054774" w:rsidRPr="00BA5BB7">
        <w:rPr>
          <w:rFonts w:ascii="Times New Roman" w:hAnsi="Times New Roman" w:cs="Times New Roman"/>
          <w:sz w:val="24"/>
          <w:szCs w:val="24"/>
        </w:rPr>
        <w:t>ит</w:t>
      </w:r>
      <w:r w:rsidRPr="00BA5BB7">
        <w:rPr>
          <w:rFonts w:ascii="Times New Roman" w:hAnsi="Times New Roman" w:cs="Times New Roman"/>
          <w:sz w:val="24"/>
          <w:szCs w:val="24"/>
        </w:rPr>
        <w:t>:</w:t>
      </w:r>
    </w:p>
    <w:p w:rsidR="00843250" w:rsidRPr="00843250" w:rsidRDefault="00843250" w:rsidP="008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верификации данных </w:t>
      </w:r>
      <w:r w:rsidRPr="0057345C">
        <w:rPr>
          <w:rFonts w:ascii="Times New Roman" w:hAnsi="Times New Roman" w:cs="Times New Roman"/>
          <w:sz w:val="24"/>
          <w:szCs w:val="24"/>
        </w:rPr>
        <w:t xml:space="preserve">дистанционного зондирования Земли (далее также – ДЗЗ) </w:t>
      </w:r>
      <w:r w:rsidRPr="00843250">
        <w:rPr>
          <w:rFonts w:ascii="Times New Roman" w:hAnsi="Times New Roman" w:cs="Times New Roman"/>
          <w:sz w:val="24"/>
          <w:szCs w:val="24"/>
        </w:rPr>
        <w:t>(спутниковых данных о состоянии лесов, площадях погибших насаждений) на основании данных наземного обследования лесных участков в целях оценки поглощения и потерь углерода;</w:t>
      </w:r>
    </w:p>
    <w:p w:rsidR="00843250" w:rsidRPr="00843250" w:rsidRDefault="00843250" w:rsidP="00843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научно обоснованные предложения по совершенствованию государственной научно-технической политики в области сокращения выбросов и увеличения поглощения парниковых газов в лесах в компетенции Федерального агентства лесного хозяйства;</w:t>
      </w:r>
    </w:p>
    <w:p w:rsidR="00607C36" w:rsidRPr="00BA5BB7" w:rsidRDefault="00843250" w:rsidP="00843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50">
        <w:rPr>
          <w:rFonts w:ascii="Times New Roman" w:hAnsi="Times New Roman" w:cs="Times New Roman"/>
          <w:sz w:val="24"/>
          <w:szCs w:val="24"/>
        </w:rPr>
        <w:t>технологию оценки состояния лесосек с использованием БПЛА в целях оценки потерь углерода в лесах при осуществлении рубок (в том числе, сплошных рубок), включая оценки таких потерь на лесосеках</w:t>
      </w:r>
      <w:r w:rsidR="00820248" w:rsidRPr="00BA5BB7">
        <w:rPr>
          <w:rFonts w:ascii="Times New Roman" w:hAnsi="Times New Roman" w:cs="Times New Roman"/>
          <w:sz w:val="24"/>
          <w:szCs w:val="24"/>
        </w:rPr>
        <w:t>.</w:t>
      </w:r>
      <w:r w:rsidR="00607C36" w:rsidRPr="00BA5B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5B66" w:rsidRPr="00BA5BB7" w:rsidRDefault="00AE5B66" w:rsidP="00B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работ: 202</w:t>
      </w:r>
      <w:r w:rsidR="00370BD0"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370BD0"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69249A" w:rsidRPr="00BA5BB7" w:rsidRDefault="0069249A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249A" w:rsidRPr="00BA5BB7" w:rsidRDefault="0069249A" w:rsidP="00BA5BB7">
      <w:pPr>
        <w:spacing w:after="0" w:line="240" w:lineRule="auto"/>
        <w:ind w:firstLine="568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Основные требования к выполнению работы</w:t>
      </w:r>
    </w:p>
    <w:p w:rsidR="0069249A" w:rsidRPr="00BA5BB7" w:rsidRDefault="0069249A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работ производится в соответствии с Техническим заданием.</w:t>
      </w:r>
    </w:p>
    <w:p w:rsidR="0008211E" w:rsidRPr="00BA5BB7" w:rsidRDefault="0008211E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Научно-исследовательская работа должна быть выполнена с учетом имеющегося у исполнителя опыта выполнения аналогичных научно-исследовательских работ, в том числе в части изучения  влияния  применения технологий ведения лесного хозяйства  на запас углерода в лесах, разработки мероприятий по охране и повышению качества поглотителей и накопителей парниковых газов, связанных с лесами,  разработки научного обоснования проектов стратегических документов в области развития</w:t>
      </w:r>
      <w:r w:rsidR="00063FC6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низким уровнем выбросов</w:t>
      </w:r>
      <w:proofErr w:type="gramEnd"/>
      <w:r w:rsidR="00063FC6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парниковых газов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70BD0" w:rsidRPr="00BA5BB7" w:rsidRDefault="0069249A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НИР должны быть представлены в форме научн</w:t>
      </w:r>
      <w:r w:rsidR="0022606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</w:t>
      </w:r>
      <w:r w:rsidR="0022606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, содержащ</w:t>
      </w:r>
      <w:r w:rsidR="0022606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BB7">
        <w:rPr>
          <w:rFonts w:ascii="Times New Roman" w:hAnsi="Times New Roman" w:cs="Times New Roman"/>
          <w:b/>
          <w:sz w:val="24"/>
          <w:szCs w:val="24"/>
        </w:rPr>
        <w:t xml:space="preserve">1. Научно обоснованные предложения по осуществлению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b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b/>
          <w:sz w:val="24"/>
          <w:szCs w:val="24"/>
        </w:rPr>
        <w:t xml:space="preserve"> с низким уровнем выбросов парниковых газов на основании данных отраслевой отчетности, содержащие: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технологические описания осуществления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 (по типам мероприятий);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рекомендации субъектам Российской Федерации по осуществлению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газов, а также рекомендации по осуществлению лесохозяйственных мероприятий при реализации </w:t>
      </w:r>
      <w:proofErr w:type="spellStart"/>
      <w:r w:rsidRPr="00BA5BB7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BA5BB7">
        <w:rPr>
          <w:rFonts w:ascii="Times New Roman" w:hAnsi="Times New Roman" w:cs="Times New Roman"/>
          <w:sz w:val="24"/>
          <w:szCs w:val="24"/>
        </w:rPr>
        <w:t xml:space="preserve"> проектов;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целевые показатели лесистости и площади реализации </w:t>
      </w:r>
      <w:proofErr w:type="spellStart"/>
      <w:r w:rsidRPr="00BA5BB7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BA5BB7">
        <w:rPr>
          <w:rFonts w:ascii="Times New Roman" w:hAnsi="Times New Roman" w:cs="Times New Roman"/>
          <w:sz w:val="24"/>
          <w:szCs w:val="24"/>
        </w:rPr>
        <w:t xml:space="preserve"> проектов по субъектам Российской Федерации для достижения целей Стратегии социально-экономического развития Российской Федерации с низким уровнем выбросов парниковых газов</w:t>
      </w:r>
      <w:r w:rsidR="00FB150B" w:rsidRPr="00BA5BB7">
        <w:rPr>
          <w:rFonts w:ascii="Times New Roman" w:hAnsi="Times New Roman" w:cs="Times New Roman"/>
          <w:sz w:val="24"/>
          <w:szCs w:val="24"/>
        </w:rPr>
        <w:t>.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BB7">
        <w:rPr>
          <w:rFonts w:ascii="Times New Roman" w:hAnsi="Times New Roman" w:cs="Times New Roman"/>
          <w:b/>
          <w:sz w:val="24"/>
          <w:szCs w:val="24"/>
        </w:rPr>
        <w:t>2. Научно-методические материалы о дополнительных мерах по сокращению выбросов и увеличению поглощения парниковых газов в сфере лесного хозяйства, содержащие: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BB7">
        <w:rPr>
          <w:rFonts w:ascii="Times New Roman" w:hAnsi="Times New Roman" w:cs="Times New Roman"/>
          <w:sz w:val="24"/>
          <w:szCs w:val="24"/>
        </w:rPr>
        <w:t xml:space="preserve">результаты верификации данных ДЗЗ </w:t>
      </w:r>
      <w:r w:rsidR="005C5292" w:rsidRPr="00BA5BB7">
        <w:rPr>
          <w:rFonts w:ascii="Times New Roman" w:hAnsi="Times New Roman" w:cs="Times New Roman"/>
          <w:sz w:val="24"/>
          <w:szCs w:val="24"/>
        </w:rPr>
        <w:t xml:space="preserve">(спутниковых данных о состоянии лесов, площадях погибших насаждений) </w:t>
      </w:r>
      <w:r w:rsidRPr="00BA5BB7">
        <w:rPr>
          <w:rFonts w:ascii="Times New Roman" w:hAnsi="Times New Roman" w:cs="Times New Roman"/>
          <w:sz w:val="24"/>
          <w:szCs w:val="24"/>
        </w:rPr>
        <w:t>на основании данных наземного обследования лесных участков в целях оценки поглощения и потерь углерода;</w:t>
      </w:r>
      <w:proofErr w:type="gramEnd"/>
    </w:p>
    <w:p w:rsidR="007631D3" w:rsidRPr="00BA5BB7" w:rsidRDefault="00FB150B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научно </w:t>
      </w:r>
      <w:r w:rsidR="00820248" w:rsidRPr="00BA5BB7">
        <w:rPr>
          <w:rFonts w:ascii="Times New Roman" w:hAnsi="Times New Roman" w:cs="Times New Roman"/>
          <w:sz w:val="24"/>
          <w:szCs w:val="24"/>
        </w:rPr>
        <w:t>обоснованные предложения по совершенствованию государственной научно-технической политики в области сокращения выбросов и увеличения поглощения парниковых газов в лесах в компетенции Федерального агентства лесного хозяйства</w:t>
      </w:r>
      <w:r w:rsidRPr="00BA5BB7">
        <w:rPr>
          <w:rFonts w:ascii="Times New Roman" w:hAnsi="Times New Roman" w:cs="Times New Roman"/>
          <w:sz w:val="24"/>
          <w:szCs w:val="24"/>
        </w:rPr>
        <w:t>;</w:t>
      </w:r>
    </w:p>
    <w:p w:rsidR="00FB150B" w:rsidRPr="00BA5BB7" w:rsidRDefault="00FB150B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>технологию оценки состояния лесосек с использованием БПЛА в целях оценки потерь углерода в лесах при осуществлении рубок (в том числе, сплошных рубок), включая оценки таких потерь на лесосеках.</w:t>
      </w:r>
    </w:p>
    <w:p w:rsidR="007421B6" w:rsidRPr="00BA5BB7" w:rsidRDefault="007421B6" w:rsidP="00B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9A" w:rsidRPr="00BA5BB7" w:rsidRDefault="0069249A" w:rsidP="00BA5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Требования к качеству выполняемой работы</w:t>
      </w:r>
    </w:p>
    <w:p w:rsidR="00BA5BB7" w:rsidRDefault="0069249A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Выполнение работ и оформление отчетных материалов производится в соответствии 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="00370BD0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="00370BD0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="00370BD0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15.101-2021 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и ГОСТ 7.32-2017.</w:t>
      </w:r>
      <w:r w:rsidRPr="00BA5BB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 </w:t>
      </w:r>
    </w:p>
    <w:p w:rsidR="0069249A" w:rsidRPr="00BA5BB7" w:rsidRDefault="0069249A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процессе выполнения НИР должно быть обеспечено соблюдение требований ТЗ. </w:t>
      </w:r>
    </w:p>
    <w:p w:rsidR="0069249A" w:rsidRPr="00BA5BB7" w:rsidRDefault="0069249A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Научно-исследовательская работа должна быть выполнена с учетом имеющегося у исполнителя опыта выполнения аналогичных научно-исследовательских работ, в том числе в части </w:t>
      </w:r>
      <w:r w:rsidR="00E861AF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изучения  влияния  применения </w:t>
      </w:r>
      <w:r w:rsidR="00EC1E1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 ведения лесного хозяйства</w:t>
      </w:r>
      <w:r w:rsidR="00E861AF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 </w:t>
      </w:r>
      <w:r w:rsidR="00EC1E1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E861AF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апас углерода в лесах, </w:t>
      </w:r>
      <w:r w:rsidR="00C277A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разработки мероприятий по охране и повышению качества поглотителей и накопителей парниковых газов, связанных с лесами</w:t>
      </w:r>
      <w:r w:rsidR="00BC020E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B51D4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разработки научного обоснования проектов стратегических документов в области развития</w:t>
      </w:r>
      <w:r w:rsidR="003A7FE3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низким уровнем выбросов</w:t>
      </w:r>
      <w:proofErr w:type="gramEnd"/>
      <w:r w:rsidR="003A7FE3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парниковых газов</w:t>
      </w:r>
      <w:r w:rsidR="00C277A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9249A" w:rsidRPr="00215D4E" w:rsidRDefault="007A53B1" w:rsidP="00215D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D4E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Источники данных наземного обследования лесных участков для верификации данных ДЗЗ согласовываются Получателем (Рослесхозом).</w:t>
      </w:r>
    </w:p>
    <w:p w:rsidR="005D430B" w:rsidRPr="00BA5BB7" w:rsidRDefault="005D430B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249A" w:rsidRPr="00BA5BB7" w:rsidRDefault="0069249A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Требования к достижению показателей результативности</w:t>
      </w:r>
    </w:p>
    <w:p w:rsidR="0069249A" w:rsidRPr="00BA5BB7" w:rsidRDefault="0069249A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индикаторов</w:t>
      </w:r>
    </w:p>
    <w:p w:rsidR="00A2798C" w:rsidRPr="00BA5BB7" w:rsidRDefault="0069249A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Разработанны</w:t>
      </w:r>
      <w:r w:rsidR="00370BD0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70BD0" w:rsidRPr="00BA5BB7">
        <w:rPr>
          <w:rFonts w:ascii="Times New Roman" w:hAnsi="Times New Roman" w:cs="Times New Roman"/>
          <w:sz w:val="24"/>
          <w:szCs w:val="24"/>
        </w:rPr>
        <w:t xml:space="preserve">комплекс научно обоснованных мер регулирования по обеспечению </w:t>
      </w:r>
      <w:proofErr w:type="spellStart"/>
      <w:r w:rsidR="00370BD0" w:rsidRPr="00BA5BB7">
        <w:rPr>
          <w:rFonts w:ascii="Times New Roman" w:hAnsi="Times New Roman" w:cs="Times New Roman"/>
          <w:sz w:val="24"/>
          <w:szCs w:val="24"/>
        </w:rPr>
        <w:t>низкоуглеродного</w:t>
      </w:r>
      <w:proofErr w:type="spellEnd"/>
      <w:r w:rsidR="00370BD0" w:rsidRPr="00BA5BB7">
        <w:rPr>
          <w:rFonts w:ascii="Times New Roman" w:hAnsi="Times New Roman" w:cs="Times New Roman"/>
          <w:sz w:val="24"/>
          <w:szCs w:val="24"/>
        </w:rPr>
        <w:t xml:space="preserve"> развития лесного хозяйства в целях достижения показателей Стратегии социально-экономического развития Российской Федерации с низким уровнем выбросов парниковых газов</w:t>
      </w:r>
      <w:r w:rsidR="000A73E6" w:rsidRPr="00BA5BB7">
        <w:rPr>
          <w:rFonts w:ascii="Times New Roman" w:hAnsi="Times New Roman" w:cs="Times New Roman"/>
          <w:sz w:val="24"/>
          <w:szCs w:val="24"/>
        </w:rPr>
        <w:t xml:space="preserve"> </w:t>
      </w:r>
      <w:r w:rsidR="00C277A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долж</w:t>
      </w:r>
      <w:r w:rsidR="00370BD0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обеспечить достижение цел</w:t>
      </w:r>
      <w:r w:rsidR="00370BD0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евых показателей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E4CBE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Стратегии социально-экономического развития Российской Федерации с низким уровнем выбросов парниковых газов до 2050 года, утвержденной распоряжением Правительства Российской Федерации от 29 октября 2021 г. № 3052-р,</w:t>
      </w:r>
      <w:r w:rsidR="00370BD0" w:rsidRPr="00BA5BB7">
        <w:rPr>
          <w:rFonts w:ascii="Times New Roman" w:hAnsi="Times New Roman" w:cs="Times New Roman"/>
          <w:sz w:val="24"/>
          <w:szCs w:val="24"/>
        </w:rPr>
        <w:t xml:space="preserve"> с учётом мер</w:t>
      </w:r>
      <w:proofErr w:type="gramEnd"/>
      <w:r w:rsidR="00370BD0" w:rsidRPr="00BA5B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70BD0" w:rsidRPr="00BA5BB7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370BD0" w:rsidRPr="00BA5BB7">
        <w:rPr>
          <w:rFonts w:ascii="Times New Roman" w:hAnsi="Times New Roman" w:cs="Times New Roman"/>
          <w:sz w:val="24"/>
          <w:szCs w:val="24"/>
        </w:rPr>
        <w:t xml:space="preserve"> её интенсивным сценарием.</w:t>
      </w:r>
    </w:p>
    <w:p w:rsidR="000A73E6" w:rsidRPr="00BA5BB7" w:rsidRDefault="000A73E6" w:rsidP="00BA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49A" w:rsidRPr="00BA5BB7" w:rsidRDefault="0069249A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Ожидаемые результаты</w:t>
      </w:r>
    </w:p>
    <w:p w:rsidR="0069249A" w:rsidRPr="00BA5BB7" w:rsidRDefault="0069249A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научных исследований долж</w:t>
      </w:r>
      <w:r w:rsidR="0008211E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ны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быть представлен</w:t>
      </w:r>
      <w:r w:rsidR="0008211E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научны</w:t>
      </w:r>
      <w:r w:rsidR="0008211E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</w:t>
      </w:r>
      <w:r w:rsidR="0008211E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, включающи</w:t>
      </w:r>
      <w:r w:rsidR="0008211E"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BB7">
        <w:rPr>
          <w:rFonts w:ascii="Times New Roman" w:hAnsi="Times New Roman" w:cs="Times New Roman"/>
          <w:b/>
          <w:sz w:val="24"/>
          <w:szCs w:val="24"/>
        </w:rPr>
        <w:t xml:space="preserve">1. Научно обоснованные предложения по осуществлению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b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b/>
          <w:sz w:val="24"/>
          <w:szCs w:val="24"/>
        </w:rPr>
        <w:t xml:space="preserve"> с низким уровнем выбросов парниковых газов на основании данных отраслевой отчетности, содержащие: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технологические описания осуществления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 (по типам мероприятий) (2024 год)</w:t>
      </w:r>
      <w:r w:rsidR="00FB150B" w:rsidRPr="00BA5BB7">
        <w:rPr>
          <w:rFonts w:ascii="Times New Roman" w:hAnsi="Times New Roman" w:cs="Times New Roman"/>
          <w:sz w:val="24"/>
          <w:szCs w:val="24"/>
        </w:rPr>
        <w:t>;</w:t>
      </w:r>
    </w:p>
    <w:p w:rsidR="00820248" w:rsidRPr="00BA5BB7" w:rsidRDefault="00820248" w:rsidP="00BA5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рекомендации субъектам Российской Федерации по осуществлению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газов, а также рекомендации по осуществлению лесохозяйственных мероприятий при реализации </w:t>
      </w:r>
      <w:proofErr w:type="spellStart"/>
      <w:r w:rsidRPr="00BA5BB7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BA5BB7">
        <w:rPr>
          <w:rFonts w:ascii="Times New Roman" w:hAnsi="Times New Roman" w:cs="Times New Roman"/>
          <w:sz w:val="24"/>
          <w:szCs w:val="24"/>
        </w:rPr>
        <w:t xml:space="preserve"> проектов (2025 год)</w:t>
      </w:r>
      <w:r w:rsidR="00FB150B" w:rsidRPr="00BA5BB7">
        <w:rPr>
          <w:rFonts w:ascii="Times New Roman" w:hAnsi="Times New Roman" w:cs="Times New Roman"/>
          <w:sz w:val="24"/>
          <w:szCs w:val="24"/>
        </w:rPr>
        <w:t>;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целевые показатели лесистости и площади реализации </w:t>
      </w:r>
      <w:proofErr w:type="spellStart"/>
      <w:r w:rsidRPr="00BA5BB7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BA5BB7">
        <w:rPr>
          <w:rFonts w:ascii="Times New Roman" w:hAnsi="Times New Roman" w:cs="Times New Roman"/>
          <w:sz w:val="24"/>
          <w:szCs w:val="24"/>
        </w:rPr>
        <w:t xml:space="preserve"> проектов по субъектам Российской Федерации для достижения целей Стратегии социально-экономического развития Российской Федерации с низким ур</w:t>
      </w:r>
      <w:r w:rsidR="00996009" w:rsidRPr="00BA5BB7">
        <w:rPr>
          <w:rFonts w:ascii="Times New Roman" w:hAnsi="Times New Roman" w:cs="Times New Roman"/>
          <w:sz w:val="24"/>
          <w:szCs w:val="24"/>
        </w:rPr>
        <w:t xml:space="preserve">овнем выбросов парниковых газов </w:t>
      </w:r>
      <w:r w:rsidRPr="00BA5BB7">
        <w:rPr>
          <w:rFonts w:ascii="Times New Roman" w:hAnsi="Times New Roman" w:cs="Times New Roman"/>
          <w:sz w:val="24"/>
          <w:szCs w:val="24"/>
        </w:rPr>
        <w:t>(2026 год)</w:t>
      </w:r>
      <w:r w:rsidR="00996009" w:rsidRPr="00BA5BB7">
        <w:rPr>
          <w:rFonts w:ascii="Times New Roman" w:hAnsi="Times New Roman" w:cs="Times New Roman"/>
          <w:sz w:val="24"/>
          <w:szCs w:val="24"/>
        </w:rPr>
        <w:t>.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BB7">
        <w:rPr>
          <w:rFonts w:ascii="Times New Roman" w:hAnsi="Times New Roman" w:cs="Times New Roman"/>
          <w:b/>
          <w:sz w:val="24"/>
          <w:szCs w:val="24"/>
        </w:rPr>
        <w:t>2. Научно-методические материалы о дополнительных мерах по сокращению выбросов и увеличению поглощения парниковых газов в сфере лесного хозяйства, содержащие:</w:t>
      </w:r>
    </w:p>
    <w:p w:rsidR="00820248" w:rsidRPr="00BA5BB7" w:rsidRDefault="00820248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BB7">
        <w:rPr>
          <w:rFonts w:ascii="Times New Roman" w:hAnsi="Times New Roman" w:cs="Times New Roman"/>
          <w:sz w:val="24"/>
          <w:szCs w:val="24"/>
        </w:rPr>
        <w:t xml:space="preserve">результаты верификации данных ДЗЗ </w:t>
      </w:r>
      <w:r w:rsidR="00996009" w:rsidRPr="00BA5BB7">
        <w:rPr>
          <w:rFonts w:ascii="Times New Roman" w:hAnsi="Times New Roman" w:cs="Times New Roman"/>
          <w:sz w:val="24"/>
          <w:szCs w:val="24"/>
        </w:rPr>
        <w:t xml:space="preserve">(спутниковых данных о состоянии лесов, площадях погибших насаждений) </w:t>
      </w:r>
      <w:r w:rsidRPr="00BA5BB7">
        <w:rPr>
          <w:rFonts w:ascii="Times New Roman" w:hAnsi="Times New Roman" w:cs="Times New Roman"/>
          <w:sz w:val="24"/>
          <w:szCs w:val="24"/>
        </w:rPr>
        <w:t>на основании данных наземного обследования лесных участков в целях оценки поглощения и потерь углерода (2024 год)</w:t>
      </w:r>
      <w:r w:rsidR="00996009" w:rsidRPr="00BA5BB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50AEE" w:rsidRPr="00BA5BB7" w:rsidRDefault="00996009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научно </w:t>
      </w:r>
      <w:r w:rsidR="00820248" w:rsidRPr="00BA5BB7">
        <w:rPr>
          <w:rFonts w:ascii="Times New Roman" w:hAnsi="Times New Roman" w:cs="Times New Roman"/>
          <w:sz w:val="24"/>
          <w:szCs w:val="24"/>
        </w:rPr>
        <w:t>обоснованные предложения по совершенствованию государственной научно-технической политики в области сокращения выбросов и увеличения поглощения парниковых газов в лесах в компетенции Федеральн</w:t>
      </w:r>
      <w:r w:rsidRPr="00BA5BB7">
        <w:rPr>
          <w:rFonts w:ascii="Times New Roman" w:hAnsi="Times New Roman" w:cs="Times New Roman"/>
          <w:sz w:val="24"/>
          <w:szCs w:val="24"/>
        </w:rPr>
        <w:t>ого агентства лесного хозяйства</w:t>
      </w:r>
      <w:r w:rsidR="00820248" w:rsidRPr="00BA5BB7">
        <w:rPr>
          <w:rFonts w:ascii="Times New Roman" w:hAnsi="Times New Roman" w:cs="Times New Roman"/>
          <w:sz w:val="24"/>
          <w:szCs w:val="24"/>
        </w:rPr>
        <w:t xml:space="preserve"> </w:t>
      </w:r>
      <w:r w:rsidR="00497A9C" w:rsidRPr="00BA5BB7">
        <w:rPr>
          <w:rFonts w:ascii="Times New Roman" w:hAnsi="Times New Roman" w:cs="Times New Roman"/>
          <w:sz w:val="24"/>
          <w:szCs w:val="24"/>
        </w:rPr>
        <w:t>(</w:t>
      </w:r>
      <w:r w:rsidR="00820248" w:rsidRPr="00BA5BB7">
        <w:rPr>
          <w:rFonts w:ascii="Times New Roman" w:hAnsi="Times New Roman" w:cs="Times New Roman"/>
          <w:sz w:val="24"/>
          <w:szCs w:val="24"/>
        </w:rPr>
        <w:t>2025 год)</w:t>
      </w:r>
      <w:r w:rsidRPr="00BA5BB7">
        <w:rPr>
          <w:rFonts w:ascii="Times New Roman" w:hAnsi="Times New Roman" w:cs="Times New Roman"/>
          <w:sz w:val="24"/>
          <w:szCs w:val="24"/>
        </w:rPr>
        <w:t>;</w:t>
      </w:r>
    </w:p>
    <w:p w:rsidR="00FB150B" w:rsidRPr="00BA5BB7" w:rsidRDefault="00FB150B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>техн</w:t>
      </w:r>
      <w:r w:rsidR="00996009" w:rsidRPr="00BA5BB7">
        <w:rPr>
          <w:rFonts w:ascii="Times New Roman" w:hAnsi="Times New Roman" w:cs="Times New Roman"/>
          <w:sz w:val="24"/>
          <w:szCs w:val="24"/>
        </w:rPr>
        <w:t>ологию</w:t>
      </w:r>
      <w:r w:rsidRPr="00BA5BB7">
        <w:rPr>
          <w:rFonts w:ascii="Times New Roman" w:hAnsi="Times New Roman" w:cs="Times New Roman"/>
          <w:sz w:val="24"/>
          <w:szCs w:val="24"/>
        </w:rPr>
        <w:t xml:space="preserve"> оценки состояния лесосек с использованием БПЛА в целях оценки потерь углерода в лесах при осуществлении рубок (в том числе, сплошных рубок), включая оценки таких потерь на лесосеках (2026 год)</w:t>
      </w:r>
      <w:r w:rsidR="00996009" w:rsidRPr="00BA5BB7">
        <w:rPr>
          <w:rFonts w:ascii="Times New Roman" w:hAnsi="Times New Roman" w:cs="Times New Roman"/>
          <w:sz w:val="24"/>
          <w:szCs w:val="24"/>
        </w:rPr>
        <w:t>.</w:t>
      </w:r>
    </w:p>
    <w:p w:rsidR="00050AEE" w:rsidRDefault="00050AEE" w:rsidP="00B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345C" w:rsidRDefault="0057345C" w:rsidP="00B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345C" w:rsidRPr="0057345C" w:rsidRDefault="0057345C" w:rsidP="00B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69249A" w:rsidRPr="00BA5BB7" w:rsidRDefault="0069249A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8. Перечень </w:t>
      </w:r>
      <w:r w:rsidR="00587053"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этапов</w:t>
      </w: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их содержание и сроки выполнения </w:t>
      </w:r>
    </w:p>
    <w:p w:rsidR="0069249A" w:rsidRPr="00BA5BB7" w:rsidRDefault="0069249A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предоставления отчетной документации</w:t>
      </w:r>
    </w:p>
    <w:p w:rsidR="0069249A" w:rsidRPr="00BA5BB7" w:rsidRDefault="005D430B" w:rsidP="00BA5BB7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 1 </w:t>
      </w:r>
      <w:r w:rsidR="00370BD0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(промежуточный) 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сроки завершения и предоставления отчетной документации – </w:t>
      </w:r>
      <w:r w:rsidR="00370BD0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211E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A61C07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2043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0BD0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9249A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4798B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9249A" w:rsidRPr="00BA5BB7" w:rsidRDefault="0069249A" w:rsidP="00BA5BB7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представить научный отчет, содержащий</w:t>
      </w:r>
      <w:r w:rsidR="009A088F"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результаты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0248" w:rsidRPr="00BA5BB7" w:rsidRDefault="00820248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технологические описания осуществления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 (по типам мероприятий); </w:t>
      </w:r>
    </w:p>
    <w:p w:rsidR="0008211E" w:rsidRPr="00BA5BB7" w:rsidRDefault="00820248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результаты верификации данных ДЗЗ </w:t>
      </w:r>
      <w:r w:rsidR="00996009" w:rsidRPr="00BA5BB7">
        <w:rPr>
          <w:rFonts w:ascii="Times New Roman" w:hAnsi="Times New Roman" w:cs="Times New Roman"/>
          <w:sz w:val="24"/>
          <w:szCs w:val="24"/>
        </w:rPr>
        <w:t xml:space="preserve">(спутниковых данных о состоянии лесов, площадях погибших насаждений) </w:t>
      </w:r>
      <w:r w:rsidRPr="00BA5BB7">
        <w:rPr>
          <w:rFonts w:ascii="Times New Roman" w:hAnsi="Times New Roman" w:cs="Times New Roman"/>
          <w:sz w:val="24"/>
          <w:szCs w:val="24"/>
        </w:rPr>
        <w:t>на основании данных наземного обследования лесных участков в целях оценки поглощения и потерь углерода</w:t>
      </w:r>
      <w:r w:rsidR="00643084" w:rsidRPr="00BA5BB7">
        <w:rPr>
          <w:rFonts w:ascii="Times New Roman" w:hAnsi="Times New Roman" w:cs="Times New Roman"/>
          <w:sz w:val="24"/>
          <w:szCs w:val="24"/>
        </w:rPr>
        <w:t>.</w:t>
      </w:r>
    </w:p>
    <w:p w:rsidR="005D430B" w:rsidRPr="00BA5BB7" w:rsidRDefault="005D430B" w:rsidP="00BA5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 2 </w:t>
      </w:r>
      <w:r w:rsidR="00370BD0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(промежуточный) 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сроки завершения и предоставления отчетной документации – </w:t>
      </w:r>
      <w:r w:rsidR="00643084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211E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13EF8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4798B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3084" w:rsidRPr="00BA5BB7" w:rsidRDefault="005D430B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представить научный отчет, содержащий</w:t>
      </w:r>
      <w:r w:rsidR="009A088F"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результаты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43084"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0248" w:rsidRPr="00BA5BB7" w:rsidRDefault="00820248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B7">
        <w:rPr>
          <w:rFonts w:ascii="Times New Roman" w:hAnsi="Times New Roman" w:cs="Times New Roman"/>
          <w:sz w:val="24"/>
          <w:szCs w:val="24"/>
        </w:rPr>
        <w:t xml:space="preserve">рекомендации субъектам Российской Федерации по осуществлению лесохозяйственных мероприятий в целях </w:t>
      </w:r>
      <w:proofErr w:type="gramStart"/>
      <w:r w:rsidRPr="00BA5BB7">
        <w:rPr>
          <w:rFonts w:ascii="Times New Roman" w:hAnsi="Times New Roman" w:cs="Times New Roman"/>
          <w:sz w:val="24"/>
          <w:szCs w:val="24"/>
        </w:rPr>
        <w:t>достижения показателей Стратегии социально-экономического развития Российской Федерации</w:t>
      </w:r>
      <w:proofErr w:type="gramEnd"/>
      <w:r w:rsidRPr="00BA5BB7">
        <w:rPr>
          <w:rFonts w:ascii="Times New Roman" w:hAnsi="Times New Roman" w:cs="Times New Roman"/>
          <w:sz w:val="24"/>
          <w:szCs w:val="24"/>
        </w:rPr>
        <w:t xml:space="preserve"> с низким уровнем выбросов парниковых газов, а также рекомендации по осуществлению лесохозяйственных мероприятий при реализации </w:t>
      </w:r>
      <w:proofErr w:type="spellStart"/>
      <w:r w:rsidRPr="00BA5BB7">
        <w:rPr>
          <w:rFonts w:ascii="Times New Roman" w:hAnsi="Times New Roman" w:cs="Times New Roman"/>
          <w:sz w:val="24"/>
          <w:szCs w:val="24"/>
        </w:rPr>
        <w:t>лесоклиматических</w:t>
      </w:r>
      <w:proofErr w:type="spellEnd"/>
      <w:r w:rsidRPr="00BA5BB7">
        <w:rPr>
          <w:rFonts w:ascii="Times New Roman" w:hAnsi="Times New Roman" w:cs="Times New Roman"/>
          <w:sz w:val="24"/>
          <w:szCs w:val="24"/>
        </w:rPr>
        <w:t xml:space="preserve"> проектов; </w:t>
      </w:r>
    </w:p>
    <w:p w:rsidR="0008211E" w:rsidRPr="00BA5BB7" w:rsidRDefault="00F33381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 </w:t>
      </w:r>
      <w:r w:rsidR="00820248" w:rsidRPr="00BA5BB7">
        <w:rPr>
          <w:rFonts w:ascii="Times New Roman" w:hAnsi="Times New Roman" w:cs="Times New Roman"/>
          <w:sz w:val="24"/>
          <w:szCs w:val="24"/>
        </w:rPr>
        <w:t>обоснованные предложения по совершенствованию государственной научно-технической политики в области сокращения выбросов и увеличения поглощения парниковых газов в лесах в компетенции Федерального агентства лесного хозяйства.</w:t>
      </w:r>
    </w:p>
    <w:p w:rsidR="0008211E" w:rsidRPr="00BA5BB7" w:rsidRDefault="0008211E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 3 </w:t>
      </w:r>
      <w:r w:rsidR="00813EF8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(заключительный) 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сроки завершения и предоставления отчетной документации</w:t>
      </w:r>
      <w:r w:rsidR="00813EF8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3A3709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</w:t>
      </w:r>
      <w:r w:rsidR="00813EF8"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A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08211E" w:rsidRPr="00BA5BB7" w:rsidRDefault="0008211E" w:rsidP="00BA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представить научный отчет, содержащий</w:t>
      </w:r>
      <w:r w:rsidR="009A088F"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результаты</w:t>
      </w:r>
      <w:r w:rsidRPr="00BA5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0248" w:rsidRPr="00BA5BB7" w:rsidRDefault="00820248" w:rsidP="00BA5BB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BA5BB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целевые показатели лесистости и площади реализации </w:t>
      </w:r>
      <w:proofErr w:type="spellStart"/>
      <w:r w:rsidRPr="00BA5BB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лесоклиматических</w:t>
      </w:r>
      <w:proofErr w:type="spellEnd"/>
      <w:r w:rsidRPr="00BA5BB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проектов по субъектам Российской Федерации для достижения целей Стратегии социально-экономического развития Российской Федерации с низким уровнем выбросов парниковых газов;</w:t>
      </w:r>
    </w:p>
    <w:p w:rsidR="00643084" w:rsidRPr="00BA5BB7" w:rsidRDefault="00820248" w:rsidP="00BA5BB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BA5BB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технология оценки состояния лесосек с использованием БПЛА в целях оценки потерь углерода в лесах при осуществлении рубок (в том числе, сплошных рубок), включая оценки таких потерь на лесосеках.</w:t>
      </w:r>
    </w:p>
    <w:p w:rsidR="0069249A" w:rsidRPr="00BA5BB7" w:rsidRDefault="0069249A" w:rsidP="00B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9A" w:rsidRPr="00BA5BB7" w:rsidRDefault="0069249A" w:rsidP="00BA5BB7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9. Требования к разрабатываемой документации</w:t>
      </w:r>
    </w:p>
    <w:p w:rsidR="0069249A" w:rsidRPr="00BA5BB7" w:rsidRDefault="0069249A" w:rsidP="00BA5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Выполнение работ и оформление отчетных материалов производится в соответствии с 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15.101-2021 и ГОСТ 7.32-2017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69249A" w:rsidRPr="00BA5BB7" w:rsidRDefault="0069249A" w:rsidP="00BA5B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завершении 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каждого этапа </w:t>
      </w:r>
      <w:r w:rsidR="00C03F72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работ представляе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тся отчет о научно-исследовательской работе</w:t>
      </w:r>
      <w:r w:rsidR="00C03F72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, содержащий все полученные результаты НИР,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="00354275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AD2043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  <w:r w:rsidR="005D430B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 первому этапу)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ноября 202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(по второму этапу) </w:t>
      </w:r>
      <w:r w:rsidR="005D430B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D430B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="005D430B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813EF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5D430B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(по 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третьему</w:t>
      </w:r>
      <w:r w:rsidR="005D430B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этапу) соответственно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13EF8" w:rsidRPr="00BA5BB7" w:rsidRDefault="00813EF8" w:rsidP="00BA5BB7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Промежуточные (по первому и второму этапам) и заключительный (по третьему этапу) отчёты</w:t>
      </w:r>
      <w:r w:rsidR="00C03F72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НИР</w:t>
      </w:r>
      <w:r w:rsidR="00573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представляются на бумажном и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7086"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электронном (жесткий диск, </w:t>
      </w:r>
      <w:proofErr w:type="spellStart"/>
      <w:r w:rsidR="00BD7086"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>флеш</w:t>
      </w:r>
      <w:proofErr w:type="spellEnd"/>
      <w:r w:rsidR="00BD7086"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-накопитель) </w:t>
      </w:r>
      <w:r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>носителях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формате </w:t>
      </w:r>
      <w:r w:rsidRPr="00BA5BB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doc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BA5BB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pdf</w:t>
      </w:r>
      <w:r w:rsidR="00820248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) в трех экземплярах.</w:t>
      </w:r>
      <w:proofErr w:type="gramEnd"/>
    </w:p>
    <w:p w:rsidR="0069249A" w:rsidRPr="00BA5BB7" w:rsidRDefault="0069249A" w:rsidP="00BA5B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9249A" w:rsidRPr="00BA5BB7" w:rsidRDefault="0069249A" w:rsidP="00BA5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10. Порядок сдачи-приемки результата работы</w:t>
      </w:r>
    </w:p>
    <w:p w:rsidR="0069249A" w:rsidRPr="00BA5BB7" w:rsidRDefault="0069249A" w:rsidP="00BA5B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работ рецензируются и рассматриваются на Ученом совете Исполнителя.</w:t>
      </w:r>
    </w:p>
    <w:p w:rsidR="0069249A" w:rsidRPr="00BA5BB7" w:rsidRDefault="0069249A" w:rsidP="00BA5B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в установленные сроки представляет Получателю </w:t>
      </w:r>
      <w:r w:rsidR="00BD7086"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>услуг</w:t>
      </w:r>
      <w:r w:rsidR="00BD70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(Рослесхоз), ответственному за внедрение (использование) результатов: отчет о научно-исследовательской работе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(промежуточный или заключительный)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, официальные рецензии на каждый полученный результат научно-исследовательской работы (не менее двух), протокол его рассмотрения на Ученом совете Исполнителя, Акт сдачи-приемки выполненных работ с предложениями о возможном внедрении (использовании) результатов научно-исследовательской работы, подписанный и скрепленный печатью Исполнителя, иную информацию.</w:t>
      </w:r>
      <w:proofErr w:type="gramEnd"/>
    </w:p>
    <w:p w:rsidR="0069249A" w:rsidRPr="00BA5BB7" w:rsidRDefault="0069249A" w:rsidP="00BA5B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Получатель </w:t>
      </w:r>
      <w:r w:rsidR="00BD7086"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услуг </w:t>
      </w:r>
      <w:r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не позднее 10 рабочих дней </w:t>
      </w:r>
      <w:r w:rsidR="00BD7086"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573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даты 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поступления рассматривает 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о научно-исследовательской работе (промежуточный или заключительный) на соответствующей секции Научно-технического совета Рослесхоза 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с оформлением мотивированного заключения о соответствии результатов научно-исследовательской работы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, содержащихся в отчете о научно-исследовательской работе (промежуточном или заключительном),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требованиям Технического задания.</w:t>
      </w:r>
    </w:p>
    <w:p w:rsidR="0069249A" w:rsidRPr="00BA5BB7" w:rsidRDefault="0069249A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положительном решении подписывается Акт сдачи-приемки 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выполненных работ 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по государственному контракту между Исполнителем и Получателем, который является основанием для оплаты работ Заказчиком.</w:t>
      </w:r>
    </w:p>
    <w:p w:rsidR="0069249A" w:rsidRPr="00BA5BB7" w:rsidRDefault="0069249A" w:rsidP="00BA5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249A" w:rsidRPr="00BA5BB7" w:rsidRDefault="0069249A" w:rsidP="00BA5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11. Дата сдачи отчетной документации по Контракту </w:t>
      </w:r>
    </w:p>
    <w:p w:rsidR="0069249A" w:rsidRPr="00BA5BB7" w:rsidRDefault="0069249A" w:rsidP="00BA5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249A" w:rsidRPr="00BA5BB7" w:rsidRDefault="005D430B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1-й 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тап: 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9249A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="0069249A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69249A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5D430B" w:rsidRPr="00BA5BB7" w:rsidRDefault="005D430B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2-й этап: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79F7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79F7" w:rsidRPr="00BA5BB7" w:rsidRDefault="006779F7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3-й этап: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ноября 2026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9249A" w:rsidRPr="00BA5BB7" w:rsidRDefault="0069249A" w:rsidP="00BA5BB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249A" w:rsidRPr="00BA5BB7" w:rsidRDefault="0069249A" w:rsidP="00BA5BB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12. Дата окончания выполнения работы по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B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Контракту </w:t>
      </w:r>
    </w:p>
    <w:p w:rsidR="0069249A" w:rsidRPr="00BA5BB7" w:rsidRDefault="0069249A" w:rsidP="00BA5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79F7" w:rsidRPr="00BA5BB7" w:rsidRDefault="006779F7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1-й этап: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2024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79F7" w:rsidRPr="00BA5BB7" w:rsidRDefault="006779F7" w:rsidP="00BA5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2-й этап: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2025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E303A7" w:rsidRPr="00BA5BB7" w:rsidRDefault="006779F7" w:rsidP="00BA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3-й этап: </w:t>
      </w:r>
      <w:r w:rsidR="003A3709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E32AC"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2026</w:t>
      </w:r>
      <w:r w:rsidRPr="00BA5B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sectPr w:rsidR="00E303A7" w:rsidRPr="00BA5BB7" w:rsidSect="00497A9C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4E" w:rsidRDefault="00B4124E" w:rsidP="00996009">
      <w:pPr>
        <w:spacing w:after="0" w:line="240" w:lineRule="auto"/>
      </w:pPr>
      <w:r>
        <w:separator/>
      </w:r>
    </w:p>
  </w:endnote>
  <w:endnote w:type="continuationSeparator" w:id="0">
    <w:p w:rsidR="00B4124E" w:rsidRDefault="00B4124E" w:rsidP="0099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4E" w:rsidRDefault="00B4124E" w:rsidP="00996009">
      <w:pPr>
        <w:spacing w:after="0" w:line="240" w:lineRule="auto"/>
      </w:pPr>
      <w:r>
        <w:separator/>
      </w:r>
    </w:p>
  </w:footnote>
  <w:footnote w:type="continuationSeparator" w:id="0">
    <w:p w:rsidR="00B4124E" w:rsidRDefault="00B4124E" w:rsidP="0099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807727"/>
      <w:docPartObj>
        <w:docPartGallery w:val="Page Numbers (Top of Page)"/>
        <w:docPartUnique/>
      </w:docPartObj>
    </w:sdtPr>
    <w:sdtEndPr/>
    <w:sdtContent>
      <w:p w:rsidR="00996009" w:rsidRDefault="009960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45C">
          <w:rPr>
            <w:noProof/>
          </w:rPr>
          <w:t>6</w:t>
        </w:r>
        <w:r>
          <w:fldChar w:fldCharType="end"/>
        </w:r>
      </w:p>
    </w:sdtContent>
  </w:sdt>
  <w:p w:rsidR="00996009" w:rsidRDefault="009960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D3D"/>
    <w:multiLevelType w:val="hybridMultilevel"/>
    <w:tmpl w:val="B23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9A"/>
    <w:rsid w:val="0001013F"/>
    <w:rsid w:val="00017553"/>
    <w:rsid w:val="0002168E"/>
    <w:rsid w:val="00023EE3"/>
    <w:rsid w:val="00046310"/>
    <w:rsid w:val="00050AEE"/>
    <w:rsid w:val="00054774"/>
    <w:rsid w:val="00063FC6"/>
    <w:rsid w:val="00065F82"/>
    <w:rsid w:val="0008211E"/>
    <w:rsid w:val="000849B5"/>
    <w:rsid w:val="000A73E6"/>
    <w:rsid w:val="000B51D4"/>
    <w:rsid w:val="000B5EA5"/>
    <w:rsid w:val="000E623C"/>
    <w:rsid w:val="001048E7"/>
    <w:rsid w:val="00105AD7"/>
    <w:rsid w:val="00107E09"/>
    <w:rsid w:val="001224B7"/>
    <w:rsid w:val="00131752"/>
    <w:rsid w:val="00142F14"/>
    <w:rsid w:val="00143D1F"/>
    <w:rsid w:val="0016501D"/>
    <w:rsid w:val="00175D65"/>
    <w:rsid w:val="00194F5C"/>
    <w:rsid w:val="001A66B9"/>
    <w:rsid w:val="001B7F3D"/>
    <w:rsid w:val="00215D4E"/>
    <w:rsid w:val="002211C2"/>
    <w:rsid w:val="00226069"/>
    <w:rsid w:val="002272B7"/>
    <w:rsid w:val="002519E2"/>
    <w:rsid w:val="002616CE"/>
    <w:rsid w:val="002649DE"/>
    <w:rsid w:val="002A692E"/>
    <w:rsid w:val="002D11D0"/>
    <w:rsid w:val="002E4F5B"/>
    <w:rsid w:val="002F4D66"/>
    <w:rsid w:val="002F55F9"/>
    <w:rsid w:val="00314105"/>
    <w:rsid w:val="00324527"/>
    <w:rsid w:val="00354275"/>
    <w:rsid w:val="00361309"/>
    <w:rsid w:val="00370BD0"/>
    <w:rsid w:val="0039591D"/>
    <w:rsid w:val="003A3709"/>
    <w:rsid w:val="003A3DB9"/>
    <w:rsid w:val="003A5D65"/>
    <w:rsid w:val="003A7FE3"/>
    <w:rsid w:val="003F12A8"/>
    <w:rsid w:val="0044510C"/>
    <w:rsid w:val="004565BD"/>
    <w:rsid w:val="00464DF1"/>
    <w:rsid w:val="00476F51"/>
    <w:rsid w:val="004830A4"/>
    <w:rsid w:val="004873D7"/>
    <w:rsid w:val="00497A9C"/>
    <w:rsid w:val="004A7965"/>
    <w:rsid w:val="004C1D8C"/>
    <w:rsid w:val="004E32AC"/>
    <w:rsid w:val="004E4CBE"/>
    <w:rsid w:val="004F43A6"/>
    <w:rsid w:val="005243EB"/>
    <w:rsid w:val="00547CA6"/>
    <w:rsid w:val="0057345C"/>
    <w:rsid w:val="00574303"/>
    <w:rsid w:val="00587053"/>
    <w:rsid w:val="005A0078"/>
    <w:rsid w:val="005A6F71"/>
    <w:rsid w:val="005C5292"/>
    <w:rsid w:val="005C6EDC"/>
    <w:rsid w:val="005C7338"/>
    <w:rsid w:val="005D430B"/>
    <w:rsid w:val="005F65B9"/>
    <w:rsid w:val="005F765A"/>
    <w:rsid w:val="00607C36"/>
    <w:rsid w:val="006123B9"/>
    <w:rsid w:val="006341C3"/>
    <w:rsid w:val="00643084"/>
    <w:rsid w:val="00661DB4"/>
    <w:rsid w:val="00667057"/>
    <w:rsid w:val="006779F7"/>
    <w:rsid w:val="0069249A"/>
    <w:rsid w:val="0069512B"/>
    <w:rsid w:val="006A0BF7"/>
    <w:rsid w:val="006B3D91"/>
    <w:rsid w:val="006E0855"/>
    <w:rsid w:val="006E471A"/>
    <w:rsid w:val="006F2731"/>
    <w:rsid w:val="006F2A66"/>
    <w:rsid w:val="00725C7A"/>
    <w:rsid w:val="007421B6"/>
    <w:rsid w:val="007631D3"/>
    <w:rsid w:val="00782E10"/>
    <w:rsid w:val="00793731"/>
    <w:rsid w:val="007A1071"/>
    <w:rsid w:val="007A5132"/>
    <w:rsid w:val="007A53B1"/>
    <w:rsid w:val="007B38E9"/>
    <w:rsid w:val="007D6AEA"/>
    <w:rsid w:val="007F6430"/>
    <w:rsid w:val="00813550"/>
    <w:rsid w:val="00813EF8"/>
    <w:rsid w:val="00816531"/>
    <w:rsid w:val="00820248"/>
    <w:rsid w:val="0082118B"/>
    <w:rsid w:val="00824367"/>
    <w:rsid w:val="00843250"/>
    <w:rsid w:val="008543C1"/>
    <w:rsid w:val="0087421E"/>
    <w:rsid w:val="008761DA"/>
    <w:rsid w:val="008E61D1"/>
    <w:rsid w:val="008F21DD"/>
    <w:rsid w:val="00905E16"/>
    <w:rsid w:val="00913BA2"/>
    <w:rsid w:val="00920A3E"/>
    <w:rsid w:val="0092579C"/>
    <w:rsid w:val="009475EB"/>
    <w:rsid w:val="00964C9F"/>
    <w:rsid w:val="00983CF4"/>
    <w:rsid w:val="00996009"/>
    <w:rsid w:val="009A088F"/>
    <w:rsid w:val="009A2033"/>
    <w:rsid w:val="00A2798C"/>
    <w:rsid w:val="00A57EA8"/>
    <w:rsid w:val="00A61C07"/>
    <w:rsid w:val="00A84FDB"/>
    <w:rsid w:val="00AB34F3"/>
    <w:rsid w:val="00AC69B6"/>
    <w:rsid w:val="00AD2043"/>
    <w:rsid w:val="00AE5B66"/>
    <w:rsid w:val="00AE7BF9"/>
    <w:rsid w:val="00B11CA3"/>
    <w:rsid w:val="00B12BF7"/>
    <w:rsid w:val="00B4124E"/>
    <w:rsid w:val="00B67089"/>
    <w:rsid w:val="00B83E7E"/>
    <w:rsid w:val="00B8570E"/>
    <w:rsid w:val="00B87529"/>
    <w:rsid w:val="00BA5BB7"/>
    <w:rsid w:val="00BB672A"/>
    <w:rsid w:val="00BC020E"/>
    <w:rsid w:val="00BD7086"/>
    <w:rsid w:val="00BE71AE"/>
    <w:rsid w:val="00BF5B4C"/>
    <w:rsid w:val="00C0343C"/>
    <w:rsid w:val="00C03F72"/>
    <w:rsid w:val="00C0504D"/>
    <w:rsid w:val="00C13F9F"/>
    <w:rsid w:val="00C15E63"/>
    <w:rsid w:val="00C22065"/>
    <w:rsid w:val="00C23A5C"/>
    <w:rsid w:val="00C277A8"/>
    <w:rsid w:val="00C947B5"/>
    <w:rsid w:val="00C950EE"/>
    <w:rsid w:val="00D03477"/>
    <w:rsid w:val="00D16485"/>
    <w:rsid w:val="00D20CF6"/>
    <w:rsid w:val="00D64970"/>
    <w:rsid w:val="00D65E3B"/>
    <w:rsid w:val="00DB1399"/>
    <w:rsid w:val="00DC3B91"/>
    <w:rsid w:val="00DE5949"/>
    <w:rsid w:val="00DE7645"/>
    <w:rsid w:val="00E4798B"/>
    <w:rsid w:val="00E861AF"/>
    <w:rsid w:val="00E92CC6"/>
    <w:rsid w:val="00E966FC"/>
    <w:rsid w:val="00EB4A62"/>
    <w:rsid w:val="00EC1E18"/>
    <w:rsid w:val="00EE2EF1"/>
    <w:rsid w:val="00EE39DE"/>
    <w:rsid w:val="00EF16C5"/>
    <w:rsid w:val="00EF5704"/>
    <w:rsid w:val="00EF72AB"/>
    <w:rsid w:val="00F14FA0"/>
    <w:rsid w:val="00F22A87"/>
    <w:rsid w:val="00F22B61"/>
    <w:rsid w:val="00F23681"/>
    <w:rsid w:val="00F26D8A"/>
    <w:rsid w:val="00F277A8"/>
    <w:rsid w:val="00F33381"/>
    <w:rsid w:val="00F41B2F"/>
    <w:rsid w:val="00F44B86"/>
    <w:rsid w:val="00F60575"/>
    <w:rsid w:val="00F93822"/>
    <w:rsid w:val="00F95DA5"/>
    <w:rsid w:val="00FB150B"/>
    <w:rsid w:val="00FC082A"/>
    <w:rsid w:val="00FC3116"/>
    <w:rsid w:val="00FC4698"/>
    <w:rsid w:val="00FE6687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1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43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64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9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6009"/>
  </w:style>
  <w:style w:type="paragraph" w:styleId="a8">
    <w:name w:val="footer"/>
    <w:basedOn w:val="a"/>
    <w:link w:val="a9"/>
    <w:uiPriority w:val="99"/>
    <w:unhideWhenUsed/>
    <w:rsid w:val="0099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6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1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43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64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9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6009"/>
  </w:style>
  <w:style w:type="paragraph" w:styleId="a8">
    <w:name w:val="footer"/>
    <w:basedOn w:val="a"/>
    <w:link w:val="a9"/>
    <w:uiPriority w:val="99"/>
    <w:unhideWhenUsed/>
    <w:rsid w:val="0099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37B2-3D07-4F48-AF23-B1360D87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2808</Words>
  <Characters>16008</Characters>
  <Application>Microsoft Office Word</Application>
  <DocSecurity>4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Торжков</dc:creator>
  <cp:lastModifiedBy>Терентьева Анастасия Радиковна</cp:lastModifiedBy>
  <cp:revision>2</cp:revision>
  <cp:lastPrinted>2024-03-13T13:41:00Z</cp:lastPrinted>
  <dcterms:created xsi:type="dcterms:W3CDTF">2024-03-21T12:02:00Z</dcterms:created>
  <dcterms:modified xsi:type="dcterms:W3CDTF">2024-03-21T12:02:00Z</dcterms:modified>
</cp:coreProperties>
</file>