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FE0E" w14:textId="77777777" w:rsidR="00FF55AA" w:rsidRDefault="00AD7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0402213" w14:textId="77777777" w:rsidR="00FF55AA" w:rsidRDefault="00FF55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FF55AA" w14:paraId="6C6A32D4" w14:textId="77777777">
        <w:tc>
          <w:tcPr>
            <w:tcW w:w="3680" w:type="dxa"/>
          </w:tcPr>
          <w:p w14:paraId="576800B7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14:paraId="4BF04B74" w14:textId="77777777" w:rsidR="00FF55AA" w:rsidRPr="00AD7C4B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социальный;</w:t>
            </w:r>
          </w:p>
          <w:p w14:paraId="5C8B7090" w14:textId="77777777" w:rsidR="00FF55AA" w:rsidRPr="00AD7C4B" w:rsidRDefault="00FF5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55AA" w14:paraId="183F8212" w14:textId="77777777">
        <w:tc>
          <w:tcPr>
            <w:tcW w:w="3680" w:type="dxa"/>
          </w:tcPr>
          <w:p w14:paraId="412CEC25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14:paraId="736C2E77" w14:textId="77777777" w:rsidR="00FF55AA" w:rsidRPr="00AD7C4B" w:rsidRDefault="006B30C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Урок в музее</w:t>
            </w:r>
          </w:p>
        </w:tc>
      </w:tr>
      <w:tr w:rsidR="00FF55AA" w14:paraId="55205734" w14:textId="77777777">
        <w:tc>
          <w:tcPr>
            <w:tcW w:w="3680" w:type="dxa"/>
          </w:tcPr>
          <w:p w14:paraId="576DA34F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</w:tcPr>
          <w:p w14:paraId="241F0570" w14:textId="77777777" w:rsidR="00FF55AA" w:rsidRPr="00AD7C4B" w:rsidRDefault="00AD7C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Абилькенова Валерия Анатольевна</w:t>
            </w:r>
          </w:p>
        </w:tc>
      </w:tr>
      <w:tr w:rsidR="00FF55AA" w14:paraId="07A78898" w14:textId="77777777">
        <w:tc>
          <w:tcPr>
            <w:tcW w:w="3680" w:type="dxa"/>
          </w:tcPr>
          <w:p w14:paraId="54BE4499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</w:tcPr>
          <w:p w14:paraId="225A9234" w14:textId="77777777" w:rsidR="00FF55AA" w:rsidRDefault="006B30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30C2">
              <w:rPr>
                <w:rFonts w:ascii="Times New Roman" w:eastAsia="Calibri" w:hAnsi="Times New Roman" w:cs="Times New Roman"/>
                <w:color w:val="000000" w:themeColor="text1"/>
              </w:rPr>
              <w:t>БУ «Государственный художественный музей»</w:t>
            </w:r>
          </w:p>
        </w:tc>
      </w:tr>
      <w:tr w:rsidR="00FF55AA" w14:paraId="669AFB8C" w14:textId="77777777">
        <w:tc>
          <w:tcPr>
            <w:tcW w:w="3680" w:type="dxa"/>
          </w:tcPr>
          <w:p w14:paraId="412FEF6F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</w:tcPr>
          <w:p w14:paraId="67014259" w14:textId="77777777" w:rsidR="00FF55AA" w:rsidRDefault="006B30C2" w:rsidP="006B30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представляет собой разработку</w:t>
            </w:r>
            <w:r w:rsidRPr="006B30C2">
              <w:rPr>
                <w:rFonts w:ascii="Times New Roman" w:hAnsi="Times New Roman" w:cs="Times New Roman"/>
                <w:sz w:val="24"/>
                <w:szCs w:val="24"/>
              </w:rPr>
              <w:t xml:space="preserve"> музейных занятий по теме школьных пред</w:t>
            </w:r>
            <w:r w:rsidR="004C7F23">
              <w:rPr>
                <w:rFonts w:ascii="Times New Roman" w:hAnsi="Times New Roman" w:cs="Times New Roman"/>
                <w:sz w:val="24"/>
                <w:szCs w:val="24"/>
              </w:rPr>
              <w:t xml:space="preserve">метов «История» и «Литература». </w:t>
            </w:r>
            <w:r w:rsidRPr="006B30C2">
              <w:rPr>
                <w:rFonts w:ascii="Times New Roman" w:hAnsi="Times New Roman" w:cs="Times New Roman"/>
                <w:sz w:val="24"/>
                <w:szCs w:val="24"/>
              </w:rPr>
              <w:t>Задачи: углубление знаний учащихся по теме школьного предмета через знакомство с музейными экспонатами</w:t>
            </w:r>
          </w:p>
          <w:p w14:paraId="365B460C" w14:textId="77777777" w:rsidR="004C7F23" w:rsidRDefault="004C7F23" w:rsidP="006B30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F23">
              <w:rPr>
                <w:rFonts w:ascii="Times New Roman" w:hAnsi="Times New Roman" w:cs="Times New Roman"/>
                <w:sz w:val="24"/>
                <w:szCs w:val="24"/>
              </w:rPr>
              <w:t>Ключевыми объектами показа в занятиях должны стать произведения, демонстрируемые в залах музея.</w:t>
            </w:r>
          </w:p>
        </w:tc>
      </w:tr>
      <w:tr w:rsidR="00FF55AA" w14:paraId="2D3B88F0" w14:textId="77777777">
        <w:tc>
          <w:tcPr>
            <w:tcW w:w="3680" w:type="dxa"/>
          </w:tcPr>
          <w:p w14:paraId="62B104BF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C0FF9E4" w14:textId="77777777" w:rsidR="006B30C2" w:rsidRDefault="00AD7C4B" w:rsidP="006B30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6B30C2">
              <w:rPr>
                <w:rFonts w:ascii="Times New Roman" w:eastAsia="Calibri" w:hAnsi="Times New Roman" w:cs="Times New Roman"/>
                <w:color w:val="000000" w:themeColor="text1"/>
              </w:rPr>
              <w:t>т</w:t>
            </w:r>
            <w:r w:rsidR="006B30C2" w:rsidRPr="006B30C2">
              <w:rPr>
                <w:rFonts w:ascii="Times New Roman" w:eastAsia="Calibri" w:hAnsi="Times New Roman" w:cs="Times New Roman"/>
                <w:color w:val="000000" w:themeColor="text1"/>
              </w:rPr>
              <w:t xml:space="preserve">екстовые материалы </w:t>
            </w:r>
            <w:r w:rsidR="006B30C2">
              <w:rPr>
                <w:rFonts w:ascii="Times New Roman" w:eastAsia="Calibri" w:hAnsi="Times New Roman" w:cs="Times New Roman"/>
                <w:color w:val="000000" w:themeColor="text1"/>
              </w:rPr>
              <w:t>с разработками музейных занятий</w:t>
            </w:r>
          </w:p>
          <w:p w14:paraId="4BF265E3" w14:textId="77777777" w:rsidR="00FF55AA" w:rsidRDefault="00AD7C4B" w:rsidP="009340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- </w:t>
            </w:r>
            <w:r w:rsidR="00934043">
              <w:rPr>
                <w:rFonts w:ascii="Times New Roman" w:eastAsia="Calibri" w:hAnsi="Times New Roman" w:cs="Times New Roman"/>
                <w:color w:val="000000" w:themeColor="text1"/>
              </w:rPr>
              <w:t>р</w:t>
            </w:r>
            <w:r w:rsidR="00934043" w:rsidRPr="00934043">
              <w:rPr>
                <w:rFonts w:ascii="Times New Roman" w:eastAsia="Calibri" w:hAnsi="Times New Roman" w:cs="Times New Roman"/>
                <w:color w:val="000000" w:themeColor="text1"/>
              </w:rPr>
              <w:t>азработка и проведение для школьников минимум двух м</w:t>
            </w:r>
            <w:r w:rsidR="00934043">
              <w:rPr>
                <w:rFonts w:ascii="Times New Roman" w:eastAsia="Calibri" w:hAnsi="Times New Roman" w:cs="Times New Roman"/>
                <w:color w:val="000000" w:themeColor="text1"/>
              </w:rPr>
              <w:t xml:space="preserve">узейных занятий в экспозиции БУ </w:t>
            </w:r>
            <w:r w:rsidR="00934043" w:rsidRPr="00934043">
              <w:rPr>
                <w:rFonts w:ascii="Times New Roman" w:eastAsia="Calibri" w:hAnsi="Times New Roman" w:cs="Times New Roman"/>
                <w:color w:val="000000" w:themeColor="text1"/>
              </w:rPr>
              <w:t>«Государственный художественн</w:t>
            </w:r>
            <w:r w:rsidR="00934043">
              <w:rPr>
                <w:rFonts w:ascii="Times New Roman" w:eastAsia="Calibri" w:hAnsi="Times New Roman" w:cs="Times New Roman"/>
                <w:color w:val="000000" w:themeColor="text1"/>
              </w:rPr>
              <w:t>ый музей»</w:t>
            </w:r>
          </w:p>
        </w:tc>
      </w:tr>
      <w:tr w:rsidR="00FF55AA" w14:paraId="476A6817" w14:textId="77777777">
        <w:tc>
          <w:tcPr>
            <w:tcW w:w="3680" w:type="dxa"/>
          </w:tcPr>
          <w:p w14:paraId="60012000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26357E69" w14:textId="77777777" w:rsidR="00FF55AA" w:rsidRDefault="00AD7C4B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коммуникативные навыки</w:t>
            </w:r>
          </w:p>
          <w:p w14:paraId="6D3F56E3" w14:textId="77777777" w:rsidR="00934043" w:rsidRDefault="00934043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базовые знания в искусстве</w:t>
            </w:r>
          </w:p>
          <w:p w14:paraId="31F52D04" w14:textId="77777777" w:rsidR="00934043" w:rsidRPr="00934043" w:rsidRDefault="00934043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базовые знания истории</w:t>
            </w:r>
          </w:p>
          <w:p w14:paraId="25CCB152" w14:textId="77777777" w:rsidR="00FF55AA" w:rsidRDefault="00AD7C4B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навыки съемки и монтажа</w:t>
            </w:r>
          </w:p>
          <w:p w14:paraId="38BB597A" w14:textId="77777777" w:rsidR="00934043" w:rsidRDefault="00934043" w:rsidP="0093404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digital</w:t>
            </w:r>
          </w:p>
          <w:p w14:paraId="06646A20" w14:textId="77777777" w:rsidR="00934043" w:rsidRPr="00934043" w:rsidRDefault="00934043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навыки видеосъемки</w:t>
            </w:r>
          </w:p>
          <w:p w14:paraId="55480811" w14:textId="77777777" w:rsidR="00FF55AA" w:rsidRDefault="0093404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креативное мышление</w:t>
            </w:r>
          </w:p>
        </w:tc>
      </w:tr>
      <w:tr w:rsidR="00FF55AA" w14:paraId="58A6605F" w14:textId="77777777">
        <w:tc>
          <w:tcPr>
            <w:tcW w:w="3680" w:type="dxa"/>
          </w:tcPr>
          <w:p w14:paraId="5828141E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1498B3F8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  <w:p w14:paraId="413CE83E" w14:textId="77777777"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F55AA" w14:paraId="4365AD94" w14:textId="77777777">
        <w:tc>
          <w:tcPr>
            <w:tcW w:w="3680" w:type="dxa"/>
          </w:tcPr>
          <w:p w14:paraId="01CC1227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0CE11C64" w14:textId="77777777"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330AE0FA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требуется мотивационное письмо </w:t>
            </w:r>
          </w:p>
        </w:tc>
      </w:tr>
      <w:tr w:rsidR="00FF55AA" w14:paraId="569DB1DD" w14:textId="77777777">
        <w:tc>
          <w:tcPr>
            <w:tcW w:w="3680" w:type="dxa"/>
          </w:tcPr>
          <w:p w14:paraId="2EC0DE65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38209FC2" w14:textId="77777777" w:rsidR="00FF55AA" w:rsidRDefault="0093404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Май 2024 г.</w:t>
            </w:r>
          </w:p>
        </w:tc>
      </w:tr>
      <w:tr w:rsidR="00FF55AA" w14:paraId="741E9726" w14:textId="77777777">
        <w:tc>
          <w:tcPr>
            <w:tcW w:w="3680" w:type="dxa"/>
          </w:tcPr>
          <w:p w14:paraId="7ABD43B3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14:paraId="49DB10C1" w14:textId="77777777" w:rsidR="00FF55AA" w:rsidRPr="00AD7C4B" w:rsidRDefault="00AD7C4B" w:rsidP="00AD7C4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#историяшколы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цифра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музей</w:t>
            </w:r>
          </w:p>
        </w:tc>
      </w:tr>
    </w:tbl>
    <w:p w14:paraId="5499813E" w14:textId="77777777" w:rsidR="00FF55AA" w:rsidRDefault="00FF55AA">
      <w:pPr>
        <w:jc w:val="center"/>
        <w:rPr>
          <w:b/>
          <w:sz w:val="28"/>
          <w:szCs w:val="28"/>
        </w:rPr>
      </w:pPr>
    </w:p>
    <w:p w14:paraId="20000BDB" w14:textId="77777777" w:rsidR="00FF55AA" w:rsidRDefault="00FF55AA">
      <w:pPr>
        <w:jc w:val="center"/>
        <w:rPr>
          <w:b/>
          <w:sz w:val="28"/>
          <w:szCs w:val="28"/>
        </w:rPr>
      </w:pPr>
    </w:p>
    <w:p w14:paraId="3CD38C5A" w14:textId="77777777" w:rsidR="00FF55AA" w:rsidRDefault="00FF55AA"/>
    <w:p w14:paraId="1ABC3097" w14:textId="77777777" w:rsidR="00FF55AA" w:rsidRDefault="00FF55AA"/>
    <w:p w14:paraId="40A0C6CE" w14:textId="77777777" w:rsidR="00FF55AA" w:rsidRDefault="00FF55AA"/>
    <w:p w14:paraId="72F79E48" w14:textId="77777777" w:rsidR="00FF55AA" w:rsidRDefault="00FF55AA"/>
    <w:p w14:paraId="20801B02" w14:textId="77777777" w:rsidR="00FF55AA" w:rsidRDefault="00FF55AA"/>
    <w:p w14:paraId="6D98D019" w14:textId="77777777" w:rsidR="00FF55AA" w:rsidRDefault="00FF55AA"/>
    <w:p w14:paraId="1A744E03" w14:textId="77777777" w:rsidR="00FF55AA" w:rsidRDefault="00FF55AA"/>
    <w:sectPr w:rsidR="00FF55A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AA"/>
    <w:rsid w:val="000803A0"/>
    <w:rsid w:val="004C7F23"/>
    <w:rsid w:val="00690BE2"/>
    <w:rsid w:val="006B30C2"/>
    <w:rsid w:val="00934043"/>
    <w:rsid w:val="00AD7C4B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9CA"/>
  <w15:docId w15:val="{B285FE7E-03D2-4D24-B222-9C32AF62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01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2023-09-14T11:05:00Z</dcterms:created>
  <dcterms:modified xsi:type="dcterms:W3CDTF">2023-09-14T11:05:00Z</dcterms:modified>
  <dc:language>ru-RU</dc:language>
</cp:coreProperties>
</file>