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D741" w14:textId="77777777" w:rsidR="00F61833" w:rsidRPr="0016611D" w:rsidRDefault="0016611D" w:rsidP="0016611D">
      <w:pPr>
        <w:spacing w:after="0" w:line="360" w:lineRule="auto"/>
        <w:jc w:val="center"/>
        <w:rPr>
          <w:rFonts w:ascii="Times New Roman" w:hAnsi="Times New Roman" w:cs="Times New Roman"/>
          <w:b/>
          <w:sz w:val="28"/>
          <w:szCs w:val="28"/>
        </w:rPr>
      </w:pPr>
      <w:r w:rsidRPr="0016611D">
        <w:rPr>
          <w:rFonts w:ascii="Times New Roman" w:hAnsi="Times New Roman" w:cs="Times New Roman"/>
          <w:b/>
          <w:sz w:val="28"/>
          <w:szCs w:val="28"/>
        </w:rPr>
        <w:t>Проектная заявка</w:t>
      </w:r>
    </w:p>
    <w:p w14:paraId="52208F4F" w14:textId="77777777" w:rsidR="0016611D" w:rsidRPr="0016611D" w:rsidRDefault="0016611D" w:rsidP="0016611D">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681"/>
        <w:gridCol w:w="5664"/>
      </w:tblGrid>
      <w:tr w:rsidR="0016611D" w14:paraId="770868C4" w14:textId="77777777" w:rsidTr="0016611D">
        <w:tc>
          <w:tcPr>
            <w:tcW w:w="3681" w:type="dxa"/>
          </w:tcPr>
          <w:p w14:paraId="4626BA77"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Вид проекта</w:t>
            </w:r>
          </w:p>
        </w:tc>
        <w:tc>
          <w:tcPr>
            <w:tcW w:w="5664" w:type="dxa"/>
          </w:tcPr>
          <w:p w14:paraId="56CC4F3B" w14:textId="6D3A33F5" w:rsidR="0016611D" w:rsidRDefault="00B82FF6" w:rsidP="00754596">
            <w:pPr>
              <w:rPr>
                <w:rFonts w:ascii="Times New Roman" w:hAnsi="Times New Roman" w:cs="Times New Roman"/>
                <w:sz w:val="28"/>
                <w:szCs w:val="28"/>
              </w:rPr>
            </w:pPr>
            <w:r>
              <w:rPr>
                <w:rFonts w:ascii="Times New Roman" w:hAnsi="Times New Roman" w:cs="Times New Roman"/>
                <w:sz w:val="28"/>
                <w:szCs w:val="28"/>
              </w:rPr>
              <w:t>/</w:t>
            </w:r>
            <w:r w:rsidRPr="00B82FF6">
              <w:rPr>
                <w:rFonts w:ascii="Times New Roman" w:hAnsi="Times New Roman" w:cs="Times New Roman"/>
                <w:sz w:val="28"/>
                <w:szCs w:val="28"/>
              </w:rPr>
              <w:t>Социальный</w:t>
            </w:r>
            <w:r>
              <w:rPr>
                <w:rFonts w:ascii="Times New Roman" w:hAnsi="Times New Roman" w:cs="Times New Roman"/>
                <w:sz w:val="28"/>
                <w:szCs w:val="28"/>
              </w:rPr>
              <w:t>/</w:t>
            </w:r>
            <w:r w:rsidRPr="00B82FF6">
              <w:rPr>
                <w:rFonts w:ascii="Times New Roman" w:hAnsi="Times New Roman" w:cs="Times New Roman"/>
                <w:sz w:val="28"/>
                <w:szCs w:val="28"/>
              </w:rPr>
              <w:t>Кайдзен-проект</w:t>
            </w:r>
            <w:r>
              <w:rPr>
                <w:rFonts w:ascii="Times New Roman" w:hAnsi="Times New Roman" w:cs="Times New Roman"/>
                <w:sz w:val="28"/>
                <w:szCs w:val="28"/>
              </w:rPr>
              <w:t>/</w:t>
            </w:r>
            <w:r w:rsidRPr="007D5E45">
              <w:rPr>
                <w:rFonts w:ascii="Times New Roman" w:hAnsi="Times New Roman" w:cs="Times New Roman"/>
                <w:b/>
                <w:sz w:val="28"/>
                <w:szCs w:val="28"/>
              </w:rPr>
              <w:t>Организационно-творческий</w:t>
            </w:r>
            <w:r>
              <w:rPr>
                <w:rFonts w:ascii="Times New Roman" w:hAnsi="Times New Roman" w:cs="Times New Roman"/>
                <w:sz w:val="28"/>
                <w:szCs w:val="28"/>
              </w:rPr>
              <w:t>/</w:t>
            </w:r>
          </w:p>
        </w:tc>
      </w:tr>
      <w:tr w:rsidR="0016611D" w14:paraId="6B486CDF" w14:textId="77777777" w:rsidTr="0016611D">
        <w:tc>
          <w:tcPr>
            <w:tcW w:w="3681" w:type="dxa"/>
          </w:tcPr>
          <w:p w14:paraId="18A81B58"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Название проекта</w:t>
            </w:r>
          </w:p>
        </w:tc>
        <w:tc>
          <w:tcPr>
            <w:tcW w:w="5664" w:type="dxa"/>
          </w:tcPr>
          <w:p w14:paraId="042DC76E" w14:textId="3A329BCA" w:rsidR="00754596" w:rsidRPr="00767013" w:rsidRDefault="00767013" w:rsidP="00767013">
            <w:pPr>
              <w:shd w:val="clear" w:color="auto" w:fill="FFFFFF"/>
              <w:jc w:val="both"/>
              <w:outlineLvl w:val="2"/>
              <w:rPr>
                <w:rFonts w:ascii="Times New Roman" w:hAnsi="Times New Roman" w:cs="Times New Roman"/>
                <w:b/>
                <w:sz w:val="28"/>
                <w:szCs w:val="28"/>
              </w:rPr>
            </w:pPr>
            <w:r w:rsidRPr="00767013">
              <w:rPr>
                <w:rFonts w:ascii="Times New Roman" w:hAnsi="Times New Roman" w:cs="Times New Roman"/>
                <w:color w:val="000000"/>
                <w:sz w:val="28"/>
                <w:szCs w:val="28"/>
              </w:rPr>
              <w:t>Исследование состава и свойств крахмал содержащих продуктов мхов</w:t>
            </w:r>
            <w:r>
              <w:rPr>
                <w:rFonts w:ascii="Times New Roman" w:hAnsi="Times New Roman" w:cs="Times New Roman"/>
                <w:color w:val="000000"/>
                <w:sz w:val="28"/>
                <w:szCs w:val="28"/>
              </w:rPr>
              <w:t>, торфов</w:t>
            </w:r>
            <w:r w:rsidRPr="00767013">
              <w:rPr>
                <w:rFonts w:ascii="Times New Roman" w:hAnsi="Times New Roman" w:cs="Times New Roman"/>
                <w:color w:val="000000"/>
                <w:sz w:val="28"/>
                <w:szCs w:val="28"/>
              </w:rPr>
              <w:t xml:space="preserve"> и лишайников Ханты-Мансийского автономного округа – </w:t>
            </w:r>
            <w:proofErr w:type="gramStart"/>
            <w:r w:rsidRPr="00767013">
              <w:rPr>
                <w:rFonts w:ascii="Times New Roman" w:hAnsi="Times New Roman" w:cs="Times New Roman"/>
                <w:color w:val="000000"/>
                <w:sz w:val="28"/>
                <w:szCs w:val="28"/>
              </w:rPr>
              <w:t>Югры  для</w:t>
            </w:r>
            <w:proofErr w:type="gramEnd"/>
            <w:r w:rsidRPr="00767013">
              <w:rPr>
                <w:rFonts w:ascii="Times New Roman" w:hAnsi="Times New Roman" w:cs="Times New Roman"/>
                <w:color w:val="000000"/>
                <w:sz w:val="28"/>
                <w:szCs w:val="28"/>
              </w:rPr>
              <w:t xml:space="preserve"> развития кормовой базы оленеводства</w:t>
            </w:r>
            <w:r>
              <w:rPr>
                <w:rFonts w:ascii="Times New Roman" w:hAnsi="Times New Roman" w:cs="Times New Roman"/>
                <w:color w:val="000000"/>
                <w:sz w:val="28"/>
                <w:szCs w:val="28"/>
              </w:rPr>
              <w:t>.</w:t>
            </w:r>
          </w:p>
        </w:tc>
      </w:tr>
      <w:tr w:rsidR="00952986" w14:paraId="639D4AF5" w14:textId="77777777" w:rsidTr="0016611D">
        <w:tc>
          <w:tcPr>
            <w:tcW w:w="3681" w:type="dxa"/>
          </w:tcPr>
          <w:p w14:paraId="5485A3C4" w14:textId="77777777" w:rsidR="00952986" w:rsidRDefault="00952986" w:rsidP="00807EFB">
            <w:pPr>
              <w:rPr>
                <w:rFonts w:ascii="Times New Roman" w:hAnsi="Times New Roman" w:cs="Times New Roman"/>
                <w:sz w:val="28"/>
                <w:szCs w:val="28"/>
              </w:rPr>
            </w:pPr>
            <w:r>
              <w:rPr>
                <w:rFonts w:ascii="Times New Roman" w:hAnsi="Times New Roman" w:cs="Times New Roman"/>
                <w:sz w:val="28"/>
                <w:szCs w:val="28"/>
              </w:rPr>
              <w:t xml:space="preserve">Руководитель проекта </w:t>
            </w:r>
          </w:p>
        </w:tc>
        <w:tc>
          <w:tcPr>
            <w:tcW w:w="5664" w:type="dxa"/>
          </w:tcPr>
          <w:p w14:paraId="25E880AE" w14:textId="6C6DCF19" w:rsidR="00952986" w:rsidRPr="00754596" w:rsidRDefault="00767013" w:rsidP="00950431">
            <w:pPr>
              <w:jc w:val="both"/>
              <w:rPr>
                <w:rFonts w:ascii="Times New Roman" w:hAnsi="Times New Roman" w:cs="Times New Roman"/>
                <w:sz w:val="28"/>
                <w:szCs w:val="28"/>
              </w:rPr>
            </w:pPr>
            <w:r>
              <w:rPr>
                <w:rFonts w:ascii="Times New Roman" w:hAnsi="Times New Roman" w:cs="Times New Roman"/>
                <w:sz w:val="28"/>
                <w:szCs w:val="28"/>
              </w:rPr>
              <w:t>Сартаков Михаил П</w:t>
            </w:r>
            <w:r w:rsidR="001C3D41">
              <w:rPr>
                <w:rFonts w:ascii="Times New Roman" w:hAnsi="Times New Roman" w:cs="Times New Roman"/>
                <w:sz w:val="28"/>
                <w:szCs w:val="28"/>
              </w:rPr>
              <w:t>етрович</w:t>
            </w:r>
          </w:p>
        </w:tc>
      </w:tr>
      <w:tr w:rsidR="0016611D" w14:paraId="6686F898" w14:textId="77777777" w:rsidTr="0016611D">
        <w:tc>
          <w:tcPr>
            <w:tcW w:w="3681" w:type="dxa"/>
          </w:tcPr>
          <w:p w14:paraId="2451783D"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Куратор проекта со стороны заказчика</w:t>
            </w:r>
          </w:p>
        </w:tc>
        <w:tc>
          <w:tcPr>
            <w:tcW w:w="5664" w:type="dxa"/>
          </w:tcPr>
          <w:p w14:paraId="647E90D4" w14:textId="26A36F87" w:rsidR="0016611D" w:rsidRPr="00807EFB" w:rsidRDefault="00484256" w:rsidP="00807EFB">
            <w:pPr>
              <w:rPr>
                <w:rFonts w:ascii="Times New Roman" w:hAnsi="Times New Roman" w:cs="Times New Roman"/>
                <w:sz w:val="28"/>
                <w:szCs w:val="28"/>
              </w:rPr>
            </w:pPr>
            <w:r>
              <w:rPr>
                <w:rFonts w:ascii="Times New Roman" w:hAnsi="Times New Roman" w:cs="Times New Roman"/>
                <w:sz w:val="28"/>
                <w:szCs w:val="28"/>
              </w:rPr>
              <w:t>Комитет по природному надзору ХМАО-Югры</w:t>
            </w:r>
          </w:p>
        </w:tc>
      </w:tr>
      <w:tr w:rsidR="0016611D" w14:paraId="10ACB83E" w14:textId="77777777" w:rsidTr="0016611D">
        <w:tc>
          <w:tcPr>
            <w:tcW w:w="3681" w:type="dxa"/>
          </w:tcPr>
          <w:p w14:paraId="62FBC86B"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Заказчик проекта</w:t>
            </w:r>
          </w:p>
        </w:tc>
        <w:tc>
          <w:tcPr>
            <w:tcW w:w="5664" w:type="dxa"/>
          </w:tcPr>
          <w:p w14:paraId="70448B9B" w14:textId="2C8228F6" w:rsidR="0016611D" w:rsidRDefault="00754596" w:rsidP="00950431">
            <w:pPr>
              <w:jc w:val="both"/>
              <w:rPr>
                <w:rFonts w:ascii="Times New Roman" w:hAnsi="Times New Roman" w:cs="Times New Roman"/>
                <w:sz w:val="28"/>
                <w:szCs w:val="28"/>
              </w:rPr>
            </w:pPr>
            <w:r>
              <w:rPr>
                <w:rFonts w:ascii="Times New Roman" w:hAnsi="Times New Roman" w:cs="Times New Roman"/>
                <w:sz w:val="28"/>
                <w:szCs w:val="28"/>
              </w:rPr>
              <w:t>Лин-лаборатория ЦИО</w:t>
            </w:r>
          </w:p>
        </w:tc>
      </w:tr>
      <w:tr w:rsidR="0016611D" w14:paraId="49EFB37E" w14:textId="77777777" w:rsidTr="0016611D">
        <w:tc>
          <w:tcPr>
            <w:tcW w:w="3681" w:type="dxa"/>
          </w:tcPr>
          <w:p w14:paraId="4D24CA9C"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Краткое описание проекта</w:t>
            </w:r>
          </w:p>
        </w:tc>
        <w:tc>
          <w:tcPr>
            <w:tcW w:w="5664" w:type="dxa"/>
          </w:tcPr>
          <w:p w14:paraId="177DA355" w14:textId="539A2CC9" w:rsidR="0016611D" w:rsidRPr="00484256" w:rsidRDefault="00767013" w:rsidP="00767013">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767013">
              <w:rPr>
                <w:rFonts w:ascii="Times New Roman" w:eastAsia="Times New Roman" w:hAnsi="Times New Roman" w:cs="Times New Roman"/>
                <w:sz w:val="28"/>
                <w:szCs w:val="28"/>
                <w:lang w:eastAsia="ru-RU"/>
              </w:rPr>
              <w:t xml:space="preserve"> современное время во всем мире приветствуются научные изыскания по получению новых видов продуктов питания. Как известно, основным компонентом для производства является крахмал.  На его основе можно получать любые продукты. (Есть крахмал </w:t>
            </w:r>
            <w:r>
              <w:rPr>
                <w:rFonts w:ascii="Times New Roman" w:eastAsia="Times New Roman" w:hAnsi="Times New Roman" w:cs="Times New Roman"/>
                <w:sz w:val="28"/>
                <w:szCs w:val="28"/>
                <w:lang w:eastAsia="ru-RU"/>
              </w:rPr>
              <w:t>–</w:t>
            </w:r>
            <w:r w:rsidRPr="007670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есть продукты питания</w:t>
            </w:r>
            <w:r w:rsidRPr="00767013">
              <w:rPr>
                <w:rFonts w:ascii="Times New Roman" w:eastAsia="Times New Roman" w:hAnsi="Times New Roman" w:cs="Times New Roman"/>
                <w:sz w:val="28"/>
                <w:szCs w:val="28"/>
                <w:lang w:eastAsia="ru-RU"/>
              </w:rPr>
              <w:t>), т.е. речь возможно идет не о высококачественных продуктах. Наша идея направлена на то, что бы получить новое сырье (мох,</w:t>
            </w:r>
            <w:r w:rsidR="00894F14">
              <w:rPr>
                <w:rFonts w:ascii="Times New Roman" w:eastAsia="Times New Roman" w:hAnsi="Times New Roman" w:cs="Times New Roman"/>
                <w:sz w:val="28"/>
                <w:szCs w:val="28"/>
                <w:lang w:eastAsia="ru-RU"/>
              </w:rPr>
              <w:t xml:space="preserve"> торфы,</w:t>
            </w:r>
            <w:r w:rsidRPr="00767013">
              <w:rPr>
                <w:rFonts w:ascii="Times New Roman" w:eastAsia="Times New Roman" w:hAnsi="Times New Roman" w:cs="Times New Roman"/>
                <w:sz w:val="28"/>
                <w:szCs w:val="28"/>
                <w:lang w:eastAsia="ru-RU"/>
              </w:rPr>
              <w:t xml:space="preserve"> лишайники) для производства крахмала, т.е. новый источник получения крахмала. Любые источники получения крахмала приветствуются. Качественный и количественный химический состав мхов</w:t>
            </w:r>
            <w:r w:rsidR="00894F14">
              <w:rPr>
                <w:rFonts w:ascii="Times New Roman" w:eastAsia="Times New Roman" w:hAnsi="Times New Roman" w:cs="Times New Roman"/>
                <w:sz w:val="28"/>
                <w:szCs w:val="28"/>
                <w:lang w:eastAsia="ru-RU"/>
              </w:rPr>
              <w:t xml:space="preserve"> торфов</w:t>
            </w:r>
            <w:r w:rsidRPr="00767013">
              <w:rPr>
                <w:rFonts w:ascii="Times New Roman" w:eastAsia="Times New Roman" w:hAnsi="Times New Roman" w:cs="Times New Roman"/>
                <w:sz w:val="28"/>
                <w:szCs w:val="28"/>
                <w:lang w:eastAsia="ru-RU"/>
              </w:rPr>
              <w:t xml:space="preserve"> и лишайников, в ча</w:t>
            </w:r>
            <w:r w:rsidR="00894F14">
              <w:rPr>
                <w:rFonts w:ascii="Times New Roman" w:eastAsia="Times New Roman" w:hAnsi="Times New Roman" w:cs="Times New Roman"/>
                <w:sz w:val="28"/>
                <w:szCs w:val="28"/>
                <w:lang w:eastAsia="ru-RU"/>
              </w:rPr>
              <w:t>стности интересующий нас крахмал</w:t>
            </w:r>
            <w:r w:rsidRPr="00767013">
              <w:rPr>
                <w:rFonts w:ascii="Times New Roman" w:eastAsia="Times New Roman" w:hAnsi="Times New Roman" w:cs="Times New Roman"/>
                <w:sz w:val="28"/>
                <w:szCs w:val="28"/>
                <w:lang w:eastAsia="ru-RU"/>
              </w:rPr>
              <w:t>, определяется гидротермическими условиями территории (ОВП).</w:t>
            </w:r>
          </w:p>
        </w:tc>
      </w:tr>
      <w:tr w:rsidR="0016611D" w14:paraId="759CE927" w14:textId="77777777" w:rsidTr="0016611D">
        <w:tc>
          <w:tcPr>
            <w:tcW w:w="3681" w:type="dxa"/>
          </w:tcPr>
          <w:p w14:paraId="0BC5CAC8" w14:textId="77777777" w:rsidR="0016611D" w:rsidRDefault="0016611D" w:rsidP="00807EFB">
            <w:pPr>
              <w:rPr>
                <w:rFonts w:ascii="Times New Roman" w:hAnsi="Times New Roman" w:cs="Times New Roman"/>
                <w:sz w:val="28"/>
                <w:szCs w:val="28"/>
              </w:rPr>
            </w:pPr>
            <w:r>
              <w:rPr>
                <w:rFonts w:ascii="Times New Roman" w:hAnsi="Times New Roman" w:cs="Times New Roman"/>
                <w:sz w:val="28"/>
                <w:szCs w:val="28"/>
              </w:rPr>
              <w:t>Планируемые результаты проекта, что предстоит сделать</w:t>
            </w:r>
          </w:p>
        </w:tc>
        <w:tc>
          <w:tcPr>
            <w:tcW w:w="5664" w:type="dxa"/>
          </w:tcPr>
          <w:p w14:paraId="7AB10F17" w14:textId="3D68A1B9" w:rsidR="00A15F0A" w:rsidRDefault="004F79C4" w:rsidP="00996DF4">
            <w:pPr>
              <w:rPr>
                <w:rFonts w:ascii="Times New Roman" w:hAnsi="Times New Roman" w:cs="Times New Roman"/>
                <w:sz w:val="28"/>
                <w:szCs w:val="28"/>
              </w:rPr>
            </w:pPr>
            <w:r>
              <w:rPr>
                <w:rFonts w:ascii="Times New Roman" w:hAnsi="Times New Roman" w:cs="Times New Roman"/>
                <w:sz w:val="28"/>
                <w:szCs w:val="28"/>
              </w:rPr>
              <w:t>Подготовить презентацию проекта</w:t>
            </w:r>
            <w:r w:rsidR="00C328B4">
              <w:rPr>
                <w:rFonts w:ascii="Times New Roman" w:hAnsi="Times New Roman" w:cs="Times New Roman"/>
                <w:sz w:val="28"/>
                <w:szCs w:val="28"/>
              </w:rPr>
              <w:t>.</w:t>
            </w:r>
          </w:p>
        </w:tc>
      </w:tr>
      <w:tr w:rsidR="0016611D" w14:paraId="2E55A715" w14:textId="77777777" w:rsidTr="0016611D">
        <w:tc>
          <w:tcPr>
            <w:tcW w:w="3681" w:type="dxa"/>
          </w:tcPr>
          <w:p w14:paraId="1FA96A7E"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Требования к участникам с указанием ролей в проектной команде при групповых проектах (</w:t>
            </w:r>
            <w:proofErr w:type="spellStart"/>
            <w:r>
              <w:rPr>
                <w:rFonts w:ascii="Times New Roman" w:hAnsi="Times New Roman" w:cs="Times New Roman"/>
                <w:sz w:val="28"/>
                <w:szCs w:val="28"/>
              </w:rPr>
              <w:t>пререквизиты</w:t>
            </w:r>
            <w:proofErr w:type="spellEnd"/>
            <w:r>
              <w:rPr>
                <w:rFonts w:ascii="Times New Roman" w:hAnsi="Times New Roman" w:cs="Times New Roman"/>
                <w:sz w:val="28"/>
                <w:szCs w:val="28"/>
              </w:rPr>
              <w:t>)</w:t>
            </w:r>
          </w:p>
        </w:tc>
        <w:tc>
          <w:tcPr>
            <w:tcW w:w="5664" w:type="dxa"/>
          </w:tcPr>
          <w:p w14:paraId="3EB12E9A" w14:textId="4800021B" w:rsidR="007D5E45" w:rsidRPr="00821851" w:rsidRDefault="007D5E45" w:rsidP="002E0A7D">
            <w:pPr>
              <w:rPr>
                <w:rFonts w:ascii="Times New Roman" w:hAnsi="Times New Roman" w:cs="Times New Roman"/>
                <w:sz w:val="28"/>
                <w:szCs w:val="28"/>
              </w:rPr>
            </w:pPr>
            <w:r w:rsidRPr="007D5E45">
              <w:rPr>
                <w:rFonts w:ascii="Times New Roman" w:hAnsi="Times New Roman" w:cs="Times New Roman"/>
                <w:bCs/>
                <w:sz w:val="28"/>
                <w:szCs w:val="28"/>
              </w:rPr>
              <w:t>Владение знаниям</w:t>
            </w:r>
            <w:r w:rsidR="004F79C4">
              <w:rPr>
                <w:rFonts w:ascii="Times New Roman" w:hAnsi="Times New Roman" w:cs="Times New Roman"/>
                <w:bCs/>
                <w:sz w:val="28"/>
                <w:szCs w:val="28"/>
              </w:rPr>
              <w:t xml:space="preserve">и основ химии и технологии производства </w:t>
            </w:r>
            <w:r w:rsidR="002E0A7D">
              <w:rPr>
                <w:rFonts w:ascii="Times New Roman" w:hAnsi="Times New Roman" w:cs="Times New Roman"/>
                <w:bCs/>
                <w:sz w:val="28"/>
                <w:szCs w:val="28"/>
              </w:rPr>
              <w:t>продуктов переработки торфа</w:t>
            </w:r>
            <w:r w:rsidRPr="007D5E45">
              <w:rPr>
                <w:rFonts w:ascii="Times New Roman" w:hAnsi="Times New Roman" w:cs="Times New Roman"/>
                <w:bCs/>
                <w:sz w:val="28"/>
                <w:szCs w:val="28"/>
              </w:rPr>
              <w:t>; аналитические способности и системное мышление; умение снимать и монтировать видео ролики; артистизм и хорошая дикция;</w:t>
            </w:r>
            <w:r>
              <w:rPr>
                <w:rFonts w:ascii="Times New Roman" w:hAnsi="Times New Roman" w:cs="Times New Roman"/>
                <w:bCs/>
                <w:sz w:val="28"/>
                <w:szCs w:val="28"/>
              </w:rPr>
              <w:t xml:space="preserve"> владение навыками работы в графическом редакторе</w:t>
            </w:r>
          </w:p>
        </w:tc>
      </w:tr>
      <w:tr w:rsidR="0016611D" w14:paraId="21973F73" w14:textId="77777777" w:rsidTr="0016611D">
        <w:tc>
          <w:tcPr>
            <w:tcW w:w="3681" w:type="dxa"/>
          </w:tcPr>
          <w:p w14:paraId="26F7A201"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 xml:space="preserve">Количество вакантных мест </w:t>
            </w:r>
            <w:r>
              <w:rPr>
                <w:rFonts w:ascii="Times New Roman" w:hAnsi="Times New Roman" w:cs="Times New Roman"/>
                <w:sz w:val="28"/>
                <w:szCs w:val="28"/>
              </w:rPr>
              <w:lastRenderedPageBreak/>
              <w:t>на проекте</w:t>
            </w:r>
          </w:p>
        </w:tc>
        <w:tc>
          <w:tcPr>
            <w:tcW w:w="5664" w:type="dxa"/>
          </w:tcPr>
          <w:p w14:paraId="050EBDE2"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lastRenderedPageBreak/>
              <w:t>6</w:t>
            </w:r>
          </w:p>
        </w:tc>
      </w:tr>
      <w:tr w:rsidR="0016611D" w14:paraId="32415DAC" w14:textId="77777777" w:rsidTr="0016611D">
        <w:tc>
          <w:tcPr>
            <w:tcW w:w="3681" w:type="dxa"/>
          </w:tcPr>
          <w:p w14:paraId="4269E908"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 xml:space="preserve">Критерии отбора студентов </w:t>
            </w:r>
          </w:p>
        </w:tc>
        <w:tc>
          <w:tcPr>
            <w:tcW w:w="5664" w:type="dxa"/>
          </w:tcPr>
          <w:p w14:paraId="741DB1F8" w14:textId="1AEB6F3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Мотивационное письмо</w:t>
            </w:r>
          </w:p>
        </w:tc>
      </w:tr>
      <w:tr w:rsidR="0016611D" w14:paraId="609F34A1" w14:textId="77777777" w:rsidTr="0016611D">
        <w:tc>
          <w:tcPr>
            <w:tcW w:w="3681" w:type="dxa"/>
          </w:tcPr>
          <w:p w14:paraId="10B35C97"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проекта </w:t>
            </w:r>
          </w:p>
        </w:tc>
        <w:tc>
          <w:tcPr>
            <w:tcW w:w="5664" w:type="dxa"/>
          </w:tcPr>
          <w:p w14:paraId="4BF3BCCF" w14:textId="38EFEB6B" w:rsidR="0016611D" w:rsidRDefault="0016611D" w:rsidP="00A921CA">
            <w:pPr>
              <w:jc w:val="both"/>
              <w:rPr>
                <w:rFonts w:ascii="Times New Roman" w:hAnsi="Times New Roman" w:cs="Times New Roman"/>
                <w:sz w:val="28"/>
                <w:szCs w:val="28"/>
              </w:rPr>
            </w:pPr>
            <w:r>
              <w:rPr>
                <w:rFonts w:ascii="Times New Roman" w:hAnsi="Times New Roman" w:cs="Times New Roman"/>
                <w:sz w:val="28"/>
                <w:szCs w:val="28"/>
              </w:rPr>
              <w:t>Октябрь 202</w:t>
            </w:r>
            <w:r w:rsidR="00A921CA">
              <w:rPr>
                <w:rFonts w:ascii="Times New Roman" w:hAnsi="Times New Roman" w:cs="Times New Roman"/>
                <w:sz w:val="28"/>
                <w:szCs w:val="28"/>
              </w:rPr>
              <w:t>5</w:t>
            </w:r>
            <w:r>
              <w:rPr>
                <w:rFonts w:ascii="Times New Roman" w:hAnsi="Times New Roman" w:cs="Times New Roman"/>
                <w:sz w:val="28"/>
                <w:szCs w:val="28"/>
              </w:rPr>
              <w:t xml:space="preserve"> г. – </w:t>
            </w:r>
            <w:r w:rsidR="004F79C4">
              <w:rPr>
                <w:rFonts w:ascii="Times New Roman" w:hAnsi="Times New Roman" w:cs="Times New Roman"/>
                <w:sz w:val="28"/>
                <w:szCs w:val="28"/>
              </w:rPr>
              <w:t>май</w:t>
            </w:r>
            <w:r>
              <w:rPr>
                <w:rFonts w:ascii="Times New Roman" w:hAnsi="Times New Roman" w:cs="Times New Roman"/>
                <w:sz w:val="28"/>
                <w:szCs w:val="28"/>
              </w:rPr>
              <w:t xml:space="preserve"> 202</w:t>
            </w:r>
            <w:r w:rsidR="00A921CA">
              <w:rPr>
                <w:rFonts w:ascii="Times New Roman" w:hAnsi="Times New Roman" w:cs="Times New Roman"/>
                <w:sz w:val="28"/>
                <w:szCs w:val="28"/>
              </w:rPr>
              <w:t>6</w:t>
            </w:r>
            <w:r>
              <w:rPr>
                <w:rFonts w:ascii="Times New Roman" w:hAnsi="Times New Roman" w:cs="Times New Roman"/>
                <w:sz w:val="28"/>
                <w:szCs w:val="28"/>
              </w:rPr>
              <w:t xml:space="preserve"> г.</w:t>
            </w:r>
          </w:p>
        </w:tc>
      </w:tr>
      <w:tr w:rsidR="0016611D" w14:paraId="2A4EFCC0" w14:textId="77777777" w:rsidTr="0016611D">
        <w:tc>
          <w:tcPr>
            <w:tcW w:w="3681" w:type="dxa"/>
          </w:tcPr>
          <w:p w14:paraId="56B2DFC0" w14:textId="77777777" w:rsidR="0016611D" w:rsidRDefault="0016611D" w:rsidP="00950431">
            <w:pPr>
              <w:jc w:val="both"/>
              <w:rPr>
                <w:rFonts w:ascii="Times New Roman" w:hAnsi="Times New Roman" w:cs="Times New Roman"/>
                <w:sz w:val="28"/>
                <w:szCs w:val="28"/>
              </w:rPr>
            </w:pPr>
            <w:r>
              <w:rPr>
                <w:rFonts w:ascii="Times New Roman" w:hAnsi="Times New Roman" w:cs="Times New Roman"/>
                <w:sz w:val="28"/>
                <w:szCs w:val="28"/>
              </w:rPr>
              <w:t>Теги</w:t>
            </w:r>
          </w:p>
        </w:tc>
        <w:tc>
          <w:tcPr>
            <w:tcW w:w="5664" w:type="dxa"/>
          </w:tcPr>
          <w:p w14:paraId="273EABBB" w14:textId="59D55E28" w:rsidR="0016611D" w:rsidRPr="00996DF4" w:rsidRDefault="0016611D" w:rsidP="00950431">
            <w:pPr>
              <w:jc w:val="both"/>
              <w:rPr>
                <w:rFonts w:ascii="Times New Roman" w:hAnsi="Times New Roman" w:cs="Times New Roman"/>
                <w:sz w:val="28"/>
                <w:szCs w:val="28"/>
              </w:rPr>
            </w:pPr>
            <w:r w:rsidRPr="00A921CA">
              <w:rPr>
                <w:rFonts w:ascii="Times New Roman" w:hAnsi="Times New Roman" w:cs="Times New Roman"/>
                <w:sz w:val="28"/>
                <w:szCs w:val="28"/>
              </w:rPr>
              <w:t>#</w:t>
            </w:r>
            <w:r w:rsidR="00A921CA">
              <w:rPr>
                <w:rFonts w:ascii="Times New Roman" w:hAnsi="Times New Roman" w:cs="Times New Roman"/>
                <w:sz w:val="28"/>
                <w:szCs w:val="28"/>
              </w:rPr>
              <w:t xml:space="preserve">бережливое производство </w:t>
            </w:r>
            <w:r w:rsidR="00A921CA" w:rsidRPr="00A921CA">
              <w:rPr>
                <w:rFonts w:ascii="Times New Roman" w:hAnsi="Times New Roman" w:cs="Times New Roman"/>
                <w:sz w:val="28"/>
                <w:szCs w:val="28"/>
              </w:rPr>
              <w:t>#</w:t>
            </w:r>
            <w:r w:rsidR="00A921CA">
              <w:rPr>
                <w:rFonts w:ascii="Times New Roman" w:hAnsi="Times New Roman" w:cs="Times New Roman"/>
                <w:sz w:val="28"/>
                <w:szCs w:val="28"/>
              </w:rPr>
              <w:t xml:space="preserve">лин-школьник </w:t>
            </w:r>
            <w:r w:rsidR="00A921CA" w:rsidRPr="00A921CA">
              <w:rPr>
                <w:rFonts w:ascii="Times New Roman" w:hAnsi="Times New Roman" w:cs="Times New Roman"/>
                <w:sz w:val="28"/>
                <w:szCs w:val="28"/>
              </w:rPr>
              <w:t>#</w:t>
            </w:r>
            <w:r w:rsidR="00A921CA">
              <w:rPr>
                <w:rFonts w:ascii="Times New Roman" w:hAnsi="Times New Roman" w:cs="Times New Roman"/>
                <w:sz w:val="28"/>
                <w:szCs w:val="28"/>
              </w:rPr>
              <w:t>бережливыйкурсвкармане</w:t>
            </w:r>
          </w:p>
        </w:tc>
      </w:tr>
    </w:tbl>
    <w:p w14:paraId="33432718" w14:textId="77777777" w:rsidR="0016611D" w:rsidRPr="0016611D" w:rsidRDefault="0016611D" w:rsidP="0016611D">
      <w:pPr>
        <w:spacing w:after="0" w:line="360" w:lineRule="auto"/>
        <w:jc w:val="both"/>
        <w:rPr>
          <w:rFonts w:ascii="Times New Roman" w:hAnsi="Times New Roman" w:cs="Times New Roman"/>
          <w:sz w:val="28"/>
          <w:szCs w:val="28"/>
        </w:rPr>
      </w:pPr>
    </w:p>
    <w:sectPr w:rsidR="0016611D" w:rsidRPr="00166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2A"/>
    <w:rsid w:val="0016611D"/>
    <w:rsid w:val="001A1DB0"/>
    <w:rsid w:val="001C3D41"/>
    <w:rsid w:val="002036AC"/>
    <w:rsid w:val="00213BF7"/>
    <w:rsid w:val="002727AC"/>
    <w:rsid w:val="002E0A7D"/>
    <w:rsid w:val="003C702D"/>
    <w:rsid w:val="003E0FFD"/>
    <w:rsid w:val="00484256"/>
    <w:rsid w:val="004F79C4"/>
    <w:rsid w:val="0060722A"/>
    <w:rsid w:val="00754596"/>
    <w:rsid w:val="00763B3E"/>
    <w:rsid w:val="00764793"/>
    <w:rsid w:val="00767013"/>
    <w:rsid w:val="007D5E45"/>
    <w:rsid w:val="00807EFB"/>
    <w:rsid w:val="00821851"/>
    <w:rsid w:val="00894F14"/>
    <w:rsid w:val="00950431"/>
    <w:rsid w:val="00952986"/>
    <w:rsid w:val="00996DF4"/>
    <w:rsid w:val="00997737"/>
    <w:rsid w:val="00A15F0A"/>
    <w:rsid w:val="00A921CA"/>
    <w:rsid w:val="00B14E70"/>
    <w:rsid w:val="00B8094B"/>
    <w:rsid w:val="00B82FF6"/>
    <w:rsid w:val="00C328B4"/>
    <w:rsid w:val="00C53CF2"/>
    <w:rsid w:val="00E25D9E"/>
    <w:rsid w:val="00F6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6FFE"/>
  <w15:docId w15:val="{0174689D-9E43-4B71-9365-83C9E5A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611D"/>
    <w:rPr>
      <w:color w:val="0563C1" w:themeColor="hyperlink"/>
      <w:u w:val="single"/>
    </w:rPr>
  </w:style>
  <w:style w:type="paragraph" w:styleId="a5">
    <w:name w:val="List Paragraph"/>
    <w:basedOn w:val="a"/>
    <w:uiPriority w:val="34"/>
    <w:qFormat/>
    <w:rsid w:val="00272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582">
      <w:bodyDiv w:val="1"/>
      <w:marLeft w:val="0"/>
      <w:marRight w:val="0"/>
      <w:marTop w:val="0"/>
      <w:marBottom w:val="0"/>
      <w:divBdr>
        <w:top w:val="none" w:sz="0" w:space="0" w:color="auto"/>
        <w:left w:val="none" w:sz="0" w:space="0" w:color="auto"/>
        <w:bottom w:val="none" w:sz="0" w:space="0" w:color="auto"/>
        <w:right w:val="none" w:sz="0" w:space="0" w:color="auto"/>
      </w:divBdr>
    </w:div>
    <w:div w:id="888302417">
      <w:bodyDiv w:val="1"/>
      <w:marLeft w:val="0"/>
      <w:marRight w:val="0"/>
      <w:marTop w:val="0"/>
      <w:marBottom w:val="0"/>
      <w:divBdr>
        <w:top w:val="none" w:sz="0" w:space="0" w:color="auto"/>
        <w:left w:val="none" w:sz="0" w:space="0" w:color="auto"/>
        <w:bottom w:val="none" w:sz="0" w:space="0" w:color="auto"/>
        <w:right w:val="none" w:sz="0" w:space="0" w:color="auto"/>
      </w:divBdr>
    </w:div>
    <w:div w:id="933317551">
      <w:bodyDiv w:val="1"/>
      <w:marLeft w:val="0"/>
      <w:marRight w:val="0"/>
      <w:marTop w:val="0"/>
      <w:marBottom w:val="0"/>
      <w:divBdr>
        <w:top w:val="none" w:sz="0" w:space="0" w:color="auto"/>
        <w:left w:val="none" w:sz="0" w:space="0" w:color="auto"/>
        <w:bottom w:val="none" w:sz="0" w:space="0" w:color="auto"/>
        <w:right w:val="none" w:sz="0" w:space="0" w:color="auto"/>
      </w:divBdr>
    </w:div>
    <w:div w:id="1529103109">
      <w:bodyDiv w:val="1"/>
      <w:marLeft w:val="0"/>
      <w:marRight w:val="0"/>
      <w:marTop w:val="0"/>
      <w:marBottom w:val="0"/>
      <w:divBdr>
        <w:top w:val="none" w:sz="0" w:space="0" w:color="auto"/>
        <w:left w:val="none" w:sz="0" w:space="0" w:color="auto"/>
        <w:bottom w:val="none" w:sz="0" w:space="0" w:color="auto"/>
        <w:right w:val="none" w:sz="0" w:space="0" w:color="auto"/>
      </w:divBdr>
    </w:div>
    <w:div w:id="1712219434">
      <w:bodyDiv w:val="1"/>
      <w:marLeft w:val="0"/>
      <w:marRight w:val="0"/>
      <w:marTop w:val="0"/>
      <w:marBottom w:val="0"/>
      <w:divBdr>
        <w:top w:val="none" w:sz="0" w:space="0" w:color="auto"/>
        <w:left w:val="none" w:sz="0" w:space="0" w:color="auto"/>
        <w:bottom w:val="none" w:sz="0" w:space="0" w:color="auto"/>
        <w:right w:val="none" w:sz="0" w:space="0" w:color="auto"/>
      </w:divBdr>
    </w:div>
    <w:div w:id="1798984503">
      <w:bodyDiv w:val="1"/>
      <w:marLeft w:val="0"/>
      <w:marRight w:val="0"/>
      <w:marTop w:val="0"/>
      <w:marBottom w:val="0"/>
      <w:divBdr>
        <w:top w:val="none" w:sz="0" w:space="0" w:color="auto"/>
        <w:left w:val="none" w:sz="0" w:space="0" w:color="auto"/>
        <w:bottom w:val="none" w:sz="0" w:space="0" w:color="auto"/>
        <w:right w:val="none" w:sz="0" w:space="0" w:color="auto"/>
      </w:divBdr>
    </w:div>
    <w:div w:id="2045398073">
      <w:bodyDiv w:val="1"/>
      <w:marLeft w:val="0"/>
      <w:marRight w:val="0"/>
      <w:marTop w:val="0"/>
      <w:marBottom w:val="0"/>
      <w:divBdr>
        <w:top w:val="none" w:sz="0" w:space="0" w:color="auto"/>
        <w:left w:val="none" w:sz="0" w:space="0" w:color="auto"/>
        <w:bottom w:val="none" w:sz="0" w:space="0" w:color="auto"/>
        <w:right w:val="none" w:sz="0" w:space="0" w:color="auto"/>
      </w:divBdr>
    </w:div>
    <w:div w:id="20960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Violetta Vall</cp:lastModifiedBy>
  <cp:revision>2</cp:revision>
  <dcterms:created xsi:type="dcterms:W3CDTF">2024-10-03T04:11:00Z</dcterms:created>
  <dcterms:modified xsi:type="dcterms:W3CDTF">2024-10-03T04:11:00Z</dcterms:modified>
</cp:coreProperties>
</file>