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Default="00F90F79" w:rsidP="00CC323B">
      <w:pPr>
        <w:spacing w:after="0" w:line="240" w:lineRule="auto"/>
        <w:jc w:val="center"/>
        <w:rPr>
          <w:rFonts w:ascii="Times New Roman" w:hAnsi="Times New Roman" w:cs="Times New Roman"/>
          <w:b/>
          <w:bCs/>
          <w:sz w:val="28"/>
          <w:szCs w:val="28"/>
        </w:rPr>
      </w:pPr>
    </w:p>
    <w:p w:rsidR="00F90F79" w:rsidRPr="0033357F" w:rsidRDefault="00F90F79" w:rsidP="00CC323B">
      <w:pPr>
        <w:spacing w:after="0" w:line="240" w:lineRule="auto"/>
        <w:jc w:val="center"/>
        <w:rPr>
          <w:rFonts w:ascii="Times New Roman" w:hAnsi="Times New Roman" w:cs="Times New Roman"/>
          <w:b/>
          <w:bCs/>
          <w:sz w:val="28"/>
          <w:szCs w:val="28"/>
        </w:rPr>
      </w:pPr>
      <w:r w:rsidRPr="0033357F">
        <w:rPr>
          <w:rFonts w:ascii="Times New Roman" w:hAnsi="Times New Roman" w:cs="Times New Roman"/>
          <w:b/>
          <w:bCs/>
          <w:sz w:val="28"/>
          <w:szCs w:val="28"/>
        </w:rPr>
        <w:t>ПОЛОЖЕНИЕ</w:t>
      </w:r>
    </w:p>
    <w:p w:rsidR="00F90F79" w:rsidRPr="0033357F" w:rsidRDefault="00F90F79" w:rsidP="00CC323B">
      <w:pPr>
        <w:spacing w:after="0" w:line="240" w:lineRule="auto"/>
        <w:jc w:val="center"/>
        <w:rPr>
          <w:rFonts w:ascii="Times New Roman" w:hAnsi="Times New Roman" w:cs="Times New Roman"/>
          <w:sz w:val="28"/>
          <w:szCs w:val="28"/>
        </w:rPr>
      </w:pPr>
    </w:p>
    <w:p w:rsidR="00F90F79" w:rsidRPr="0033357F" w:rsidRDefault="00BD0859" w:rsidP="00676D0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 региональном </w:t>
      </w:r>
      <w:r w:rsidR="00AB0992">
        <w:rPr>
          <w:rFonts w:ascii="Times New Roman" w:hAnsi="Times New Roman" w:cs="Times New Roman"/>
          <w:b/>
          <w:bCs/>
          <w:sz w:val="28"/>
          <w:szCs w:val="28"/>
        </w:rPr>
        <w:t xml:space="preserve">конкурсе </w:t>
      </w:r>
      <w:r>
        <w:rPr>
          <w:rFonts w:ascii="Times New Roman" w:hAnsi="Times New Roman" w:cs="Times New Roman"/>
          <w:b/>
          <w:bCs/>
          <w:sz w:val="28"/>
          <w:szCs w:val="28"/>
        </w:rPr>
        <w:t xml:space="preserve">молодежных </w:t>
      </w:r>
      <w:r w:rsidR="00F90F79" w:rsidRPr="0033357F">
        <w:rPr>
          <w:rFonts w:ascii="Times New Roman" w:hAnsi="Times New Roman" w:cs="Times New Roman"/>
          <w:b/>
          <w:bCs/>
          <w:sz w:val="28"/>
          <w:szCs w:val="28"/>
        </w:rPr>
        <w:t xml:space="preserve">проектов </w:t>
      </w:r>
      <w:r w:rsidR="00AB0992">
        <w:rPr>
          <w:rFonts w:ascii="Times New Roman" w:hAnsi="Times New Roman" w:cs="Times New Roman"/>
          <w:b/>
          <w:bCs/>
          <w:sz w:val="28"/>
          <w:szCs w:val="28"/>
        </w:rPr>
        <w:t xml:space="preserve">в рамках </w:t>
      </w:r>
      <w:r>
        <w:rPr>
          <w:rFonts w:ascii="Times New Roman" w:hAnsi="Times New Roman" w:cs="Times New Roman"/>
          <w:b/>
          <w:bCs/>
          <w:sz w:val="28"/>
          <w:szCs w:val="28"/>
        </w:rPr>
        <w:t xml:space="preserve">реализации </w:t>
      </w:r>
      <w:r w:rsidR="00AB0992">
        <w:rPr>
          <w:rFonts w:ascii="Times New Roman" w:hAnsi="Times New Roman" w:cs="Times New Roman"/>
          <w:b/>
          <w:bCs/>
          <w:sz w:val="28"/>
          <w:szCs w:val="28"/>
        </w:rPr>
        <w:t>проекта «Предпринимательский университет»</w:t>
      </w:r>
      <w:r w:rsidR="00F90F79" w:rsidRPr="0033357F">
        <w:rPr>
          <w:rFonts w:ascii="Times New Roman" w:hAnsi="Times New Roman" w:cs="Times New Roman"/>
          <w:b/>
          <w:bCs/>
          <w:sz w:val="28"/>
          <w:szCs w:val="28"/>
        </w:rPr>
        <w:br/>
      </w: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81B6E">
      <w:pPr>
        <w:spacing w:after="0" w:line="240" w:lineRule="auto"/>
        <w:rPr>
          <w:rFonts w:ascii="Times New Roman" w:hAnsi="Times New Roman" w:cs="Times New Roman"/>
          <w:b/>
          <w:bCs/>
          <w:sz w:val="28"/>
          <w:szCs w:val="28"/>
        </w:rPr>
      </w:pPr>
    </w:p>
    <w:p w:rsidR="00F90F79" w:rsidRDefault="00F90F79" w:rsidP="00681B6E">
      <w:pPr>
        <w:spacing w:after="0" w:line="240" w:lineRule="auto"/>
        <w:rPr>
          <w:rFonts w:ascii="Times New Roman" w:hAnsi="Times New Roman" w:cs="Times New Roman"/>
          <w:b/>
          <w:bCs/>
          <w:sz w:val="28"/>
          <w:szCs w:val="28"/>
        </w:rPr>
      </w:pPr>
    </w:p>
    <w:p w:rsidR="00BD0859" w:rsidRDefault="00BD0859" w:rsidP="00BD0859">
      <w:pPr>
        <w:spacing w:after="0" w:line="240" w:lineRule="auto"/>
        <w:jc w:val="center"/>
        <w:rPr>
          <w:rFonts w:ascii="Times New Roman" w:hAnsi="Times New Roman" w:cs="Times New Roman"/>
          <w:bCs/>
          <w:sz w:val="28"/>
          <w:szCs w:val="28"/>
        </w:rPr>
      </w:pPr>
    </w:p>
    <w:p w:rsidR="00BD0859" w:rsidRPr="00BD0859" w:rsidRDefault="00BD0859" w:rsidP="00BD0859">
      <w:pPr>
        <w:spacing w:after="0" w:line="240" w:lineRule="auto"/>
        <w:jc w:val="center"/>
        <w:rPr>
          <w:rFonts w:ascii="Times New Roman" w:hAnsi="Times New Roman" w:cs="Times New Roman"/>
          <w:bCs/>
          <w:sz w:val="28"/>
          <w:szCs w:val="28"/>
        </w:rPr>
      </w:pPr>
      <w:r w:rsidRPr="00BD0859">
        <w:rPr>
          <w:rFonts w:ascii="Times New Roman" w:hAnsi="Times New Roman" w:cs="Times New Roman"/>
          <w:bCs/>
          <w:sz w:val="28"/>
          <w:szCs w:val="28"/>
        </w:rPr>
        <w:t>Сургут, 2021</w:t>
      </w:r>
    </w:p>
    <w:p w:rsidR="00F90F79" w:rsidRPr="0033357F" w:rsidRDefault="00F90F79" w:rsidP="00676D0C">
      <w:pPr>
        <w:spacing w:after="0" w:line="240" w:lineRule="auto"/>
        <w:jc w:val="center"/>
        <w:rPr>
          <w:rFonts w:ascii="Times New Roman" w:hAnsi="Times New Roman" w:cs="Times New Roman"/>
          <w:b/>
          <w:bCs/>
          <w:sz w:val="28"/>
          <w:szCs w:val="28"/>
        </w:rPr>
      </w:pPr>
    </w:p>
    <w:p w:rsidR="00F90F79" w:rsidRPr="0033357F" w:rsidRDefault="00F90F79" w:rsidP="00665B77">
      <w:pPr>
        <w:autoSpaceDE w:val="0"/>
        <w:autoSpaceDN w:val="0"/>
        <w:adjustRightInd w:val="0"/>
        <w:spacing w:after="0" w:line="240" w:lineRule="auto"/>
        <w:rPr>
          <w:rFonts w:ascii="Times New Roman" w:hAnsi="Times New Roman" w:cs="Times New Roman"/>
          <w:b/>
          <w:bCs/>
          <w:sz w:val="24"/>
          <w:szCs w:val="24"/>
        </w:rPr>
      </w:pPr>
    </w:p>
    <w:p w:rsidR="00F90F79" w:rsidRPr="00BD0859" w:rsidRDefault="00F90F79" w:rsidP="00BD0859">
      <w:pPr>
        <w:pStyle w:val="a5"/>
        <w:numPr>
          <w:ilvl w:val="0"/>
          <w:numId w:val="28"/>
        </w:numPr>
        <w:autoSpaceDE w:val="0"/>
        <w:autoSpaceDN w:val="0"/>
        <w:adjustRightInd w:val="0"/>
        <w:spacing w:after="0" w:line="240" w:lineRule="auto"/>
        <w:jc w:val="center"/>
        <w:rPr>
          <w:rFonts w:ascii="Times New Roman" w:hAnsi="Times New Roman" w:cs="Times New Roman"/>
          <w:b/>
          <w:bCs/>
          <w:sz w:val="24"/>
          <w:szCs w:val="24"/>
        </w:rPr>
      </w:pPr>
      <w:r w:rsidRPr="00BD0859">
        <w:rPr>
          <w:rFonts w:ascii="Times New Roman" w:hAnsi="Times New Roman" w:cs="Times New Roman"/>
          <w:b/>
          <w:bCs/>
          <w:sz w:val="24"/>
          <w:szCs w:val="24"/>
        </w:rPr>
        <w:lastRenderedPageBreak/>
        <w:t>Общие положения</w:t>
      </w:r>
    </w:p>
    <w:p w:rsidR="00BD0859" w:rsidRPr="00BD0859" w:rsidRDefault="00BD0859" w:rsidP="00BD0859">
      <w:pPr>
        <w:pStyle w:val="a5"/>
        <w:autoSpaceDE w:val="0"/>
        <w:autoSpaceDN w:val="0"/>
        <w:adjustRightInd w:val="0"/>
        <w:spacing w:after="0" w:line="240" w:lineRule="auto"/>
        <w:rPr>
          <w:rFonts w:ascii="Times New Roman" w:hAnsi="Times New Roman" w:cs="Times New Roman"/>
          <w:b/>
          <w:bCs/>
          <w:sz w:val="24"/>
          <w:szCs w:val="24"/>
        </w:rPr>
      </w:pPr>
    </w:p>
    <w:p w:rsidR="00BD0859" w:rsidRPr="00BD0859" w:rsidRDefault="00BD0859" w:rsidP="00BD0859">
      <w:pPr>
        <w:spacing w:after="0" w:line="240" w:lineRule="auto"/>
        <w:ind w:firstLine="709"/>
        <w:jc w:val="both"/>
        <w:rPr>
          <w:rFonts w:ascii="Times New Roman" w:hAnsi="Times New Roman" w:cs="Times New Roman"/>
          <w:sz w:val="24"/>
          <w:szCs w:val="24"/>
        </w:rPr>
      </w:pPr>
      <w:r w:rsidRPr="00BD0859">
        <w:rPr>
          <w:rFonts w:ascii="Times New Roman" w:hAnsi="Times New Roman" w:cs="Times New Roman"/>
          <w:sz w:val="24"/>
          <w:szCs w:val="24"/>
        </w:rPr>
        <w:t xml:space="preserve">Настоящее Положение определяет условия, порядок, организации и </w:t>
      </w:r>
      <w:r>
        <w:rPr>
          <w:rFonts w:ascii="Times New Roman" w:hAnsi="Times New Roman" w:cs="Times New Roman"/>
          <w:sz w:val="24"/>
          <w:szCs w:val="24"/>
        </w:rPr>
        <w:t xml:space="preserve"> </w:t>
      </w:r>
      <w:r w:rsidRPr="00BD0859">
        <w:rPr>
          <w:rFonts w:ascii="Times New Roman" w:hAnsi="Times New Roman" w:cs="Times New Roman"/>
          <w:sz w:val="24"/>
          <w:szCs w:val="24"/>
        </w:rPr>
        <w:t xml:space="preserve">проведения в </w:t>
      </w:r>
      <w:r>
        <w:rPr>
          <w:rFonts w:ascii="Times New Roman" w:hAnsi="Times New Roman" w:cs="Times New Roman"/>
          <w:sz w:val="24"/>
          <w:szCs w:val="24"/>
        </w:rPr>
        <w:t>бюджетном учреждении</w:t>
      </w:r>
      <w:r w:rsidRPr="00BD0859">
        <w:rPr>
          <w:rFonts w:ascii="Times New Roman" w:hAnsi="Times New Roman" w:cs="Times New Roman"/>
          <w:sz w:val="24"/>
          <w:szCs w:val="24"/>
        </w:rPr>
        <w:t xml:space="preserve"> высшего образования Ханты-Мансийского автономного округа — Югры «Сургутский государственный университет» (далее СурГУ) </w:t>
      </w:r>
      <w:r>
        <w:rPr>
          <w:rFonts w:ascii="Times New Roman" w:hAnsi="Times New Roman" w:cs="Times New Roman"/>
          <w:sz w:val="24"/>
          <w:szCs w:val="24"/>
        </w:rPr>
        <w:t xml:space="preserve">регионального </w:t>
      </w:r>
      <w:r w:rsidRPr="00BD0859">
        <w:rPr>
          <w:rFonts w:ascii="Times New Roman" w:hAnsi="Times New Roman" w:cs="Times New Roman"/>
          <w:sz w:val="24"/>
          <w:szCs w:val="24"/>
        </w:rPr>
        <w:t xml:space="preserve">конкурса </w:t>
      </w:r>
      <w:r>
        <w:rPr>
          <w:rFonts w:ascii="Times New Roman" w:hAnsi="Times New Roman" w:cs="Times New Roman"/>
          <w:sz w:val="24"/>
          <w:szCs w:val="24"/>
        </w:rPr>
        <w:t>молодежных</w:t>
      </w:r>
      <w:r w:rsidRPr="00BD0859">
        <w:rPr>
          <w:rFonts w:ascii="Times New Roman" w:hAnsi="Times New Roman" w:cs="Times New Roman"/>
          <w:sz w:val="24"/>
          <w:szCs w:val="24"/>
        </w:rPr>
        <w:t xml:space="preserve"> проектов</w:t>
      </w:r>
      <w:r>
        <w:rPr>
          <w:rFonts w:ascii="Times New Roman" w:hAnsi="Times New Roman" w:cs="Times New Roman"/>
          <w:sz w:val="24"/>
          <w:szCs w:val="24"/>
        </w:rPr>
        <w:t xml:space="preserve"> </w:t>
      </w:r>
      <w:r w:rsidRPr="00BD0859">
        <w:rPr>
          <w:rFonts w:ascii="Times New Roman" w:hAnsi="Times New Roman" w:cs="Times New Roman"/>
          <w:sz w:val="24"/>
          <w:szCs w:val="24"/>
        </w:rPr>
        <w:t xml:space="preserve"> (далее − Конкурс)</w:t>
      </w:r>
      <w:r>
        <w:rPr>
          <w:rFonts w:ascii="Times New Roman" w:hAnsi="Times New Roman" w:cs="Times New Roman"/>
          <w:sz w:val="24"/>
          <w:szCs w:val="24"/>
        </w:rPr>
        <w:t xml:space="preserve"> </w:t>
      </w:r>
      <w:r w:rsidRPr="00BD0859">
        <w:rPr>
          <w:rFonts w:ascii="Times New Roman" w:hAnsi="Times New Roman" w:cs="Times New Roman"/>
          <w:sz w:val="24"/>
          <w:szCs w:val="24"/>
        </w:rPr>
        <w:t>в рамках реализации проекта «Предпринимательский университет».</w:t>
      </w:r>
    </w:p>
    <w:p w:rsidR="00BD0859" w:rsidRPr="00BD0859" w:rsidRDefault="00BD0859" w:rsidP="00446D58">
      <w:pPr>
        <w:spacing w:after="0" w:line="240" w:lineRule="auto"/>
        <w:ind w:firstLine="709"/>
        <w:jc w:val="both"/>
        <w:rPr>
          <w:rFonts w:ascii="Times New Roman" w:hAnsi="Times New Roman" w:cs="Times New Roman"/>
          <w:sz w:val="24"/>
          <w:szCs w:val="24"/>
        </w:rPr>
      </w:pPr>
      <w:r w:rsidRPr="00BD0859">
        <w:rPr>
          <w:rFonts w:ascii="Times New Roman" w:hAnsi="Times New Roman" w:cs="Times New Roman"/>
          <w:sz w:val="24"/>
          <w:szCs w:val="24"/>
        </w:rPr>
        <w:t>1.2. Организатор</w:t>
      </w:r>
      <w:r w:rsidR="00446D58">
        <w:rPr>
          <w:rFonts w:ascii="Times New Roman" w:hAnsi="Times New Roman" w:cs="Times New Roman"/>
          <w:sz w:val="24"/>
          <w:szCs w:val="24"/>
        </w:rPr>
        <w:t>ы</w:t>
      </w:r>
      <w:r w:rsidRPr="00BD0859">
        <w:rPr>
          <w:rFonts w:ascii="Times New Roman" w:hAnsi="Times New Roman" w:cs="Times New Roman"/>
          <w:sz w:val="24"/>
          <w:szCs w:val="24"/>
        </w:rPr>
        <w:t xml:space="preserve"> Конкурса </w:t>
      </w:r>
      <w:r w:rsidR="00446D58" w:rsidRPr="00446D58">
        <w:rPr>
          <w:rFonts w:ascii="Times New Roman" w:hAnsi="Times New Roman" w:cs="Times New Roman"/>
          <w:sz w:val="24"/>
          <w:szCs w:val="24"/>
        </w:rPr>
        <w:t>Сургутский гос</w:t>
      </w:r>
      <w:r w:rsidR="00446D58">
        <w:rPr>
          <w:rFonts w:ascii="Times New Roman" w:hAnsi="Times New Roman" w:cs="Times New Roman"/>
          <w:sz w:val="24"/>
          <w:szCs w:val="24"/>
        </w:rPr>
        <w:t>ударственный университет и АНО «</w:t>
      </w:r>
      <w:r w:rsidR="00446D58" w:rsidRPr="00446D58">
        <w:rPr>
          <w:rFonts w:ascii="Times New Roman" w:hAnsi="Times New Roman" w:cs="Times New Roman"/>
          <w:sz w:val="24"/>
          <w:szCs w:val="24"/>
        </w:rPr>
        <w:t>Интеллектуальный клуб</w:t>
      </w:r>
      <w:r w:rsidR="00446D58">
        <w:rPr>
          <w:rFonts w:ascii="Times New Roman" w:hAnsi="Times New Roman" w:cs="Times New Roman"/>
          <w:sz w:val="24"/>
          <w:szCs w:val="24"/>
        </w:rPr>
        <w:t>»</w:t>
      </w:r>
      <w:r w:rsidR="00446D58" w:rsidRPr="00446D58">
        <w:rPr>
          <w:rFonts w:ascii="Times New Roman" w:hAnsi="Times New Roman" w:cs="Times New Roman"/>
          <w:sz w:val="24"/>
          <w:szCs w:val="24"/>
        </w:rPr>
        <w:t xml:space="preserve"> при поддержке Фонда Президентских грантов</w:t>
      </w:r>
      <w:r w:rsidRPr="00BD0859">
        <w:rPr>
          <w:rFonts w:ascii="Times New Roman" w:hAnsi="Times New Roman" w:cs="Times New Roman"/>
          <w:sz w:val="24"/>
          <w:szCs w:val="24"/>
        </w:rPr>
        <w:t xml:space="preserve">. </w:t>
      </w:r>
    </w:p>
    <w:p w:rsidR="00BD0859" w:rsidRPr="00BD0859" w:rsidRDefault="00BD0859" w:rsidP="00446D58">
      <w:pPr>
        <w:spacing w:after="0" w:line="240" w:lineRule="auto"/>
        <w:ind w:firstLine="709"/>
        <w:jc w:val="both"/>
        <w:rPr>
          <w:rFonts w:ascii="Times New Roman" w:hAnsi="Times New Roman" w:cs="Times New Roman"/>
          <w:sz w:val="24"/>
          <w:szCs w:val="24"/>
        </w:rPr>
      </w:pPr>
      <w:r w:rsidRPr="00BD0859">
        <w:rPr>
          <w:rFonts w:ascii="Times New Roman" w:hAnsi="Times New Roman" w:cs="Times New Roman"/>
          <w:sz w:val="24"/>
          <w:szCs w:val="24"/>
        </w:rPr>
        <w:t xml:space="preserve">1.3. Сроки проведения Конкурса </w:t>
      </w:r>
      <w:r>
        <w:rPr>
          <w:rFonts w:ascii="Times New Roman" w:hAnsi="Times New Roman" w:cs="Times New Roman"/>
          <w:sz w:val="24"/>
          <w:szCs w:val="24"/>
        </w:rPr>
        <w:t>– 29 мая 2021 г.</w:t>
      </w:r>
    </w:p>
    <w:p w:rsidR="00BD0859" w:rsidRPr="00BD0859" w:rsidRDefault="00BD0859" w:rsidP="00BD0859">
      <w:pPr>
        <w:spacing w:after="0" w:line="240" w:lineRule="auto"/>
        <w:ind w:firstLine="709"/>
        <w:rPr>
          <w:rFonts w:ascii="Times New Roman" w:hAnsi="Times New Roman" w:cs="Times New Roman"/>
          <w:sz w:val="24"/>
          <w:szCs w:val="24"/>
        </w:rPr>
      </w:pPr>
      <w:r w:rsidRPr="00BD0859">
        <w:rPr>
          <w:rFonts w:ascii="Times New Roman" w:hAnsi="Times New Roman" w:cs="Times New Roman"/>
          <w:sz w:val="24"/>
          <w:szCs w:val="24"/>
        </w:rPr>
        <w:t>1.</w:t>
      </w:r>
      <w:r w:rsidR="00446D58">
        <w:rPr>
          <w:rFonts w:ascii="Times New Roman" w:hAnsi="Times New Roman" w:cs="Times New Roman"/>
          <w:sz w:val="24"/>
          <w:szCs w:val="24"/>
        </w:rPr>
        <w:t>4</w:t>
      </w:r>
      <w:r w:rsidRPr="00BD0859">
        <w:rPr>
          <w:rFonts w:ascii="Times New Roman" w:hAnsi="Times New Roman" w:cs="Times New Roman"/>
          <w:sz w:val="24"/>
          <w:szCs w:val="24"/>
        </w:rPr>
        <w:t>. Место проведения Конкурса выбирается Оргкомитетом.</w:t>
      </w:r>
    </w:p>
    <w:p w:rsidR="00AB0992" w:rsidRPr="0033357F" w:rsidRDefault="00AB0992" w:rsidP="00AB0992">
      <w:pPr>
        <w:pStyle w:val="a5"/>
        <w:spacing w:after="0" w:line="240" w:lineRule="auto"/>
        <w:ind w:left="709"/>
        <w:jc w:val="both"/>
        <w:rPr>
          <w:rFonts w:ascii="Times New Roman" w:hAnsi="Times New Roman" w:cs="Times New Roman"/>
          <w:sz w:val="24"/>
          <w:szCs w:val="24"/>
        </w:rPr>
      </w:pPr>
    </w:p>
    <w:p w:rsidR="00F90F79" w:rsidRPr="0033357F" w:rsidRDefault="00F90F79" w:rsidP="00A85178">
      <w:pPr>
        <w:tabs>
          <w:tab w:val="num" w:pos="1260"/>
        </w:tabs>
        <w:autoSpaceDE w:val="0"/>
        <w:autoSpaceDN w:val="0"/>
        <w:adjustRightInd w:val="0"/>
        <w:spacing w:after="0" w:line="240" w:lineRule="auto"/>
        <w:ind w:firstLine="709"/>
        <w:jc w:val="both"/>
        <w:rPr>
          <w:rFonts w:ascii="Times New Roman" w:hAnsi="Times New Roman" w:cs="Times New Roman"/>
          <w:b/>
          <w:bCs/>
          <w:sz w:val="24"/>
          <w:szCs w:val="24"/>
        </w:rPr>
      </w:pPr>
    </w:p>
    <w:p w:rsidR="00F90F79" w:rsidRPr="0033357F" w:rsidRDefault="00F90F79" w:rsidP="00A85178">
      <w:pPr>
        <w:autoSpaceDE w:val="0"/>
        <w:autoSpaceDN w:val="0"/>
        <w:adjustRightInd w:val="0"/>
        <w:spacing w:after="0" w:line="240" w:lineRule="auto"/>
        <w:jc w:val="center"/>
        <w:rPr>
          <w:rFonts w:ascii="Times New Roman" w:hAnsi="Times New Roman" w:cs="Times New Roman"/>
          <w:b/>
          <w:bCs/>
          <w:sz w:val="24"/>
          <w:szCs w:val="24"/>
        </w:rPr>
      </w:pPr>
      <w:r w:rsidRPr="0033357F">
        <w:rPr>
          <w:rFonts w:ascii="Times New Roman" w:hAnsi="Times New Roman" w:cs="Times New Roman"/>
          <w:b/>
          <w:bCs/>
          <w:sz w:val="24"/>
          <w:szCs w:val="24"/>
        </w:rPr>
        <w:t>1.</w:t>
      </w:r>
      <w:r w:rsidR="00AB0992">
        <w:rPr>
          <w:rFonts w:ascii="Times New Roman" w:hAnsi="Times New Roman" w:cs="Times New Roman"/>
          <w:b/>
          <w:bCs/>
          <w:sz w:val="24"/>
          <w:szCs w:val="24"/>
        </w:rPr>
        <w:t>1</w:t>
      </w:r>
      <w:r w:rsidRPr="0033357F">
        <w:rPr>
          <w:rFonts w:ascii="Times New Roman" w:hAnsi="Times New Roman" w:cs="Times New Roman"/>
          <w:b/>
          <w:bCs/>
          <w:sz w:val="24"/>
          <w:szCs w:val="24"/>
        </w:rPr>
        <w:t xml:space="preserve">. Цель и задачи </w:t>
      </w:r>
    </w:p>
    <w:p w:rsidR="00F90F79" w:rsidRPr="0033357F" w:rsidRDefault="00F90F79" w:rsidP="00BD0859">
      <w:pPr>
        <w:autoSpaceDE w:val="0"/>
        <w:autoSpaceDN w:val="0"/>
        <w:adjustRightInd w:val="0"/>
        <w:spacing w:after="0" w:line="240" w:lineRule="auto"/>
        <w:ind w:firstLine="709"/>
        <w:jc w:val="both"/>
        <w:rPr>
          <w:rFonts w:ascii="Times New Roman" w:hAnsi="Times New Roman" w:cs="Times New Roman"/>
          <w:sz w:val="24"/>
          <w:szCs w:val="24"/>
        </w:rPr>
      </w:pPr>
      <w:r w:rsidRPr="0033357F">
        <w:rPr>
          <w:rFonts w:ascii="Times New Roman" w:hAnsi="Times New Roman" w:cs="Times New Roman"/>
          <w:sz w:val="24"/>
          <w:szCs w:val="24"/>
        </w:rPr>
        <w:t xml:space="preserve">Цель - </w:t>
      </w:r>
      <w:r w:rsidR="00BD0859" w:rsidRPr="00BD0859">
        <w:rPr>
          <w:rFonts w:ascii="Times New Roman" w:hAnsi="Times New Roman" w:cs="Times New Roman"/>
          <w:sz w:val="24"/>
          <w:szCs w:val="24"/>
        </w:rPr>
        <w:t xml:space="preserve">поддержка и развитие инициатив </w:t>
      </w:r>
      <w:r w:rsidR="00BD0859">
        <w:rPr>
          <w:rFonts w:ascii="Times New Roman" w:hAnsi="Times New Roman" w:cs="Times New Roman"/>
          <w:sz w:val="24"/>
          <w:szCs w:val="24"/>
        </w:rPr>
        <w:t>молодежи</w:t>
      </w:r>
      <w:r w:rsidRPr="0033357F">
        <w:rPr>
          <w:rFonts w:ascii="Times New Roman" w:hAnsi="Times New Roman" w:cs="Times New Roman"/>
          <w:sz w:val="24"/>
          <w:szCs w:val="24"/>
        </w:rPr>
        <w:t xml:space="preserve"> через </w:t>
      </w:r>
      <w:r w:rsidR="00A468E2">
        <w:rPr>
          <w:rFonts w:ascii="Times New Roman" w:hAnsi="Times New Roman" w:cs="Times New Roman"/>
          <w:sz w:val="24"/>
          <w:szCs w:val="24"/>
        </w:rPr>
        <w:t>проектную</w:t>
      </w:r>
      <w:r w:rsidRPr="0033357F">
        <w:rPr>
          <w:rFonts w:ascii="Times New Roman" w:hAnsi="Times New Roman" w:cs="Times New Roman"/>
          <w:sz w:val="24"/>
          <w:szCs w:val="24"/>
        </w:rPr>
        <w:t xml:space="preserve"> деятельность</w:t>
      </w:r>
      <w:r w:rsidRPr="0033357F">
        <w:rPr>
          <w:rFonts w:ascii="Times New Roman" w:hAnsi="Times New Roman" w:cs="Times New Roman"/>
          <w:sz w:val="28"/>
          <w:szCs w:val="28"/>
        </w:rPr>
        <w:t xml:space="preserve">, </w:t>
      </w:r>
      <w:r w:rsidRPr="0033357F">
        <w:rPr>
          <w:rFonts w:ascii="Times New Roman" w:hAnsi="Times New Roman" w:cs="Times New Roman"/>
          <w:sz w:val="24"/>
          <w:szCs w:val="24"/>
        </w:rPr>
        <w:t xml:space="preserve">выявление перспективных проектов для </w:t>
      </w:r>
      <w:r w:rsidR="00AB0992">
        <w:rPr>
          <w:rFonts w:ascii="Times New Roman" w:hAnsi="Times New Roman" w:cs="Times New Roman"/>
          <w:sz w:val="24"/>
          <w:szCs w:val="24"/>
        </w:rPr>
        <w:t>последующей акселерации</w:t>
      </w:r>
      <w:r w:rsidRPr="0033357F">
        <w:rPr>
          <w:rFonts w:ascii="Times New Roman" w:hAnsi="Times New Roman" w:cs="Times New Roman"/>
          <w:sz w:val="24"/>
          <w:szCs w:val="24"/>
        </w:rPr>
        <w:t>.</w:t>
      </w:r>
    </w:p>
    <w:p w:rsidR="00AB0992" w:rsidRPr="0033357F" w:rsidRDefault="00F90F79" w:rsidP="00AB0992">
      <w:pPr>
        <w:autoSpaceDE w:val="0"/>
        <w:autoSpaceDN w:val="0"/>
        <w:adjustRightInd w:val="0"/>
        <w:spacing w:after="0" w:line="240" w:lineRule="auto"/>
        <w:ind w:firstLine="709"/>
        <w:jc w:val="both"/>
        <w:rPr>
          <w:rFonts w:ascii="Times New Roman" w:hAnsi="Times New Roman" w:cs="Times New Roman"/>
          <w:sz w:val="24"/>
          <w:szCs w:val="24"/>
        </w:rPr>
      </w:pPr>
      <w:r w:rsidRPr="0033357F">
        <w:rPr>
          <w:rFonts w:ascii="Times New Roman" w:hAnsi="Times New Roman" w:cs="Times New Roman"/>
          <w:sz w:val="24"/>
          <w:szCs w:val="24"/>
        </w:rPr>
        <w:t>Задачи:</w:t>
      </w:r>
    </w:p>
    <w:p w:rsidR="00F90F79" w:rsidRPr="0033357F" w:rsidRDefault="00F90F79" w:rsidP="00A468E2">
      <w:pPr>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3357F">
        <w:rPr>
          <w:rFonts w:ascii="Times New Roman" w:hAnsi="Times New Roman" w:cs="Times New Roman"/>
          <w:sz w:val="24"/>
          <w:szCs w:val="24"/>
        </w:rPr>
        <w:t xml:space="preserve">стимулирование </w:t>
      </w:r>
      <w:r w:rsidR="00AB0992">
        <w:rPr>
          <w:rFonts w:ascii="Times New Roman" w:hAnsi="Times New Roman" w:cs="Times New Roman"/>
          <w:sz w:val="24"/>
          <w:szCs w:val="24"/>
        </w:rPr>
        <w:t>участников проекта к реализации научных,</w:t>
      </w:r>
      <w:r w:rsidRPr="0033357F">
        <w:rPr>
          <w:rFonts w:ascii="Times New Roman" w:hAnsi="Times New Roman" w:cs="Times New Roman"/>
          <w:sz w:val="24"/>
          <w:szCs w:val="24"/>
        </w:rPr>
        <w:t xml:space="preserve"> инновационных</w:t>
      </w:r>
      <w:r w:rsidR="00AB0992">
        <w:rPr>
          <w:rFonts w:ascii="Times New Roman" w:hAnsi="Times New Roman" w:cs="Times New Roman"/>
          <w:sz w:val="24"/>
          <w:szCs w:val="24"/>
        </w:rPr>
        <w:t xml:space="preserve"> и социальных</w:t>
      </w:r>
      <w:r w:rsidRPr="0033357F">
        <w:rPr>
          <w:rFonts w:ascii="Times New Roman" w:hAnsi="Times New Roman" w:cs="Times New Roman"/>
          <w:sz w:val="24"/>
          <w:szCs w:val="24"/>
        </w:rPr>
        <w:t xml:space="preserve"> проектов;</w:t>
      </w:r>
    </w:p>
    <w:p w:rsidR="00A468E2" w:rsidRDefault="00F90F79" w:rsidP="00A468E2">
      <w:pPr>
        <w:numPr>
          <w:ilvl w:val="0"/>
          <w:numId w:val="10"/>
        </w:numPr>
        <w:tabs>
          <w:tab w:val="left" w:pos="180"/>
          <w:tab w:val="left" w:pos="36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3357F">
        <w:rPr>
          <w:rFonts w:ascii="Times New Roman" w:hAnsi="Times New Roman" w:cs="Times New Roman"/>
          <w:sz w:val="24"/>
          <w:szCs w:val="24"/>
        </w:rPr>
        <w:t>выявление наиболее</w:t>
      </w:r>
      <w:r w:rsidR="00AB0992">
        <w:rPr>
          <w:rFonts w:ascii="Times New Roman" w:hAnsi="Times New Roman" w:cs="Times New Roman"/>
          <w:sz w:val="24"/>
          <w:szCs w:val="24"/>
        </w:rPr>
        <w:t xml:space="preserve"> перспективных </w:t>
      </w:r>
      <w:r w:rsidR="00A468E2">
        <w:rPr>
          <w:rFonts w:ascii="Times New Roman" w:hAnsi="Times New Roman" w:cs="Times New Roman"/>
          <w:sz w:val="24"/>
          <w:szCs w:val="24"/>
        </w:rPr>
        <w:t xml:space="preserve">молодежных </w:t>
      </w:r>
      <w:r w:rsidR="00AB0992">
        <w:rPr>
          <w:rFonts w:ascii="Times New Roman" w:hAnsi="Times New Roman" w:cs="Times New Roman"/>
          <w:sz w:val="24"/>
          <w:szCs w:val="24"/>
        </w:rPr>
        <w:t>проектов</w:t>
      </w:r>
      <w:r w:rsidR="00A468E2">
        <w:rPr>
          <w:rFonts w:ascii="Times New Roman" w:hAnsi="Times New Roman" w:cs="Times New Roman"/>
          <w:sz w:val="24"/>
          <w:szCs w:val="24"/>
        </w:rPr>
        <w:t>;</w:t>
      </w:r>
    </w:p>
    <w:p w:rsidR="00F90F79" w:rsidRPr="0033357F" w:rsidRDefault="00A468E2" w:rsidP="00A468E2">
      <w:pPr>
        <w:numPr>
          <w:ilvl w:val="0"/>
          <w:numId w:val="10"/>
        </w:numPr>
        <w:tabs>
          <w:tab w:val="left" w:pos="180"/>
          <w:tab w:val="left" w:pos="36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акселерация и </w:t>
      </w:r>
      <w:r w:rsidR="00F90F79" w:rsidRPr="0033357F">
        <w:rPr>
          <w:rFonts w:ascii="Times New Roman" w:hAnsi="Times New Roman" w:cs="Times New Roman"/>
          <w:sz w:val="24"/>
          <w:szCs w:val="24"/>
        </w:rPr>
        <w:t xml:space="preserve"> </w:t>
      </w:r>
      <w:r>
        <w:rPr>
          <w:rFonts w:ascii="Times New Roman" w:hAnsi="Times New Roman" w:cs="Times New Roman"/>
          <w:sz w:val="24"/>
          <w:szCs w:val="24"/>
        </w:rPr>
        <w:t>поддержка перспективных молодежных проектов</w:t>
      </w:r>
      <w:r w:rsidR="00F90F79" w:rsidRPr="0033357F">
        <w:rPr>
          <w:rFonts w:ascii="Times New Roman" w:hAnsi="Times New Roman" w:cs="Times New Roman"/>
          <w:sz w:val="24"/>
          <w:szCs w:val="24"/>
        </w:rPr>
        <w:t>;</w:t>
      </w:r>
    </w:p>
    <w:p w:rsidR="00F90F79" w:rsidRPr="0033357F" w:rsidRDefault="00AB0992" w:rsidP="00A468E2">
      <w:pPr>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привлечение</w:t>
      </w:r>
      <w:r w:rsidR="00F90F79" w:rsidRPr="0033357F">
        <w:rPr>
          <w:rFonts w:ascii="Times New Roman" w:hAnsi="Times New Roman" w:cs="Times New Roman"/>
          <w:sz w:val="24"/>
          <w:szCs w:val="24"/>
        </w:rPr>
        <w:t xml:space="preserve"> экс</w:t>
      </w:r>
      <w:r>
        <w:rPr>
          <w:rFonts w:ascii="Times New Roman" w:hAnsi="Times New Roman" w:cs="Times New Roman"/>
          <w:sz w:val="24"/>
          <w:szCs w:val="24"/>
        </w:rPr>
        <w:t>пертов из числа ведущих ученых и</w:t>
      </w:r>
      <w:r w:rsidR="00F90F79" w:rsidRPr="0033357F">
        <w:rPr>
          <w:rFonts w:ascii="Times New Roman" w:hAnsi="Times New Roman" w:cs="Times New Roman"/>
          <w:sz w:val="24"/>
          <w:szCs w:val="24"/>
        </w:rPr>
        <w:t xml:space="preserve"> специалистов по соответствующему направлению для </w:t>
      </w:r>
      <w:r w:rsidR="00A468E2">
        <w:rPr>
          <w:rFonts w:ascii="Times New Roman" w:hAnsi="Times New Roman" w:cs="Times New Roman"/>
          <w:sz w:val="24"/>
          <w:szCs w:val="24"/>
        </w:rPr>
        <w:t>сопровождения</w:t>
      </w:r>
      <w:r w:rsidR="00F90F79" w:rsidRPr="0033357F">
        <w:rPr>
          <w:rFonts w:ascii="Times New Roman" w:hAnsi="Times New Roman" w:cs="Times New Roman"/>
          <w:sz w:val="24"/>
          <w:szCs w:val="24"/>
        </w:rPr>
        <w:t xml:space="preserve"> проект</w:t>
      </w:r>
      <w:r w:rsidR="00A468E2">
        <w:rPr>
          <w:rFonts w:ascii="Times New Roman" w:hAnsi="Times New Roman" w:cs="Times New Roman"/>
          <w:sz w:val="24"/>
          <w:szCs w:val="24"/>
        </w:rPr>
        <w:t>ов</w:t>
      </w:r>
      <w:r w:rsidR="00F90F79" w:rsidRPr="0033357F">
        <w:rPr>
          <w:rFonts w:ascii="Times New Roman" w:hAnsi="Times New Roman" w:cs="Times New Roman"/>
          <w:sz w:val="24"/>
          <w:szCs w:val="24"/>
        </w:rPr>
        <w:t xml:space="preserve"> </w:t>
      </w:r>
      <w:r>
        <w:rPr>
          <w:rFonts w:ascii="Times New Roman" w:hAnsi="Times New Roman" w:cs="Times New Roman"/>
          <w:sz w:val="24"/>
          <w:szCs w:val="24"/>
        </w:rPr>
        <w:t xml:space="preserve">в программе акселерации, конкурсах, </w:t>
      </w:r>
      <w:r w:rsidR="00F90F79" w:rsidRPr="0033357F">
        <w:rPr>
          <w:rFonts w:ascii="Times New Roman" w:hAnsi="Times New Roman" w:cs="Times New Roman"/>
          <w:sz w:val="24"/>
          <w:szCs w:val="24"/>
        </w:rPr>
        <w:t>программах грантовой поддержки</w:t>
      </w:r>
      <w:r>
        <w:rPr>
          <w:rFonts w:ascii="Times New Roman" w:hAnsi="Times New Roman" w:cs="Times New Roman"/>
          <w:sz w:val="24"/>
          <w:szCs w:val="24"/>
        </w:rPr>
        <w:t xml:space="preserve"> и привлечения коммерче</w:t>
      </w:r>
      <w:r w:rsidR="00A468E2">
        <w:rPr>
          <w:rFonts w:ascii="Times New Roman" w:hAnsi="Times New Roman" w:cs="Times New Roman"/>
          <w:sz w:val="24"/>
          <w:szCs w:val="24"/>
        </w:rPr>
        <w:t>с</w:t>
      </w:r>
      <w:r>
        <w:rPr>
          <w:rFonts w:ascii="Times New Roman" w:hAnsi="Times New Roman" w:cs="Times New Roman"/>
          <w:sz w:val="24"/>
          <w:szCs w:val="24"/>
        </w:rPr>
        <w:t>кого инвестирования</w:t>
      </w:r>
      <w:r w:rsidR="00F90F79" w:rsidRPr="0033357F">
        <w:rPr>
          <w:rFonts w:ascii="Times New Roman" w:hAnsi="Times New Roman" w:cs="Times New Roman"/>
          <w:sz w:val="24"/>
          <w:szCs w:val="24"/>
        </w:rPr>
        <w:t>.</w:t>
      </w:r>
    </w:p>
    <w:p w:rsidR="00F90F79" w:rsidRPr="0033357F" w:rsidRDefault="00F90F79" w:rsidP="00A85178">
      <w:pPr>
        <w:tabs>
          <w:tab w:val="num" w:pos="1260"/>
        </w:tabs>
        <w:autoSpaceDE w:val="0"/>
        <w:autoSpaceDN w:val="0"/>
        <w:adjustRightInd w:val="0"/>
        <w:spacing w:after="0" w:line="240" w:lineRule="auto"/>
        <w:ind w:firstLine="709"/>
        <w:jc w:val="both"/>
        <w:rPr>
          <w:rFonts w:ascii="Times New Roman" w:hAnsi="Times New Roman" w:cs="Times New Roman"/>
          <w:b/>
          <w:bCs/>
          <w:sz w:val="24"/>
          <w:szCs w:val="24"/>
        </w:rPr>
      </w:pPr>
    </w:p>
    <w:p w:rsidR="00F90F79" w:rsidRPr="0033357F" w:rsidRDefault="00F90F79" w:rsidP="00A85178">
      <w:pPr>
        <w:autoSpaceDE w:val="0"/>
        <w:autoSpaceDN w:val="0"/>
        <w:adjustRightInd w:val="0"/>
        <w:spacing w:after="0" w:line="240" w:lineRule="auto"/>
        <w:jc w:val="center"/>
        <w:rPr>
          <w:rFonts w:ascii="Times New Roman" w:hAnsi="Times New Roman" w:cs="Times New Roman"/>
          <w:b/>
          <w:bCs/>
          <w:sz w:val="24"/>
          <w:szCs w:val="24"/>
        </w:rPr>
      </w:pPr>
      <w:r w:rsidRPr="0033357F">
        <w:rPr>
          <w:rFonts w:ascii="Times New Roman" w:hAnsi="Times New Roman" w:cs="Times New Roman"/>
          <w:b/>
          <w:bCs/>
          <w:sz w:val="24"/>
          <w:szCs w:val="24"/>
        </w:rPr>
        <w:t>1.</w:t>
      </w:r>
      <w:r w:rsidR="00F13610">
        <w:rPr>
          <w:rFonts w:ascii="Times New Roman" w:hAnsi="Times New Roman" w:cs="Times New Roman"/>
          <w:b/>
          <w:bCs/>
          <w:sz w:val="24"/>
          <w:szCs w:val="24"/>
        </w:rPr>
        <w:t>2</w:t>
      </w:r>
      <w:r w:rsidRPr="0033357F">
        <w:rPr>
          <w:rFonts w:ascii="Times New Roman" w:hAnsi="Times New Roman" w:cs="Times New Roman"/>
          <w:b/>
          <w:bCs/>
          <w:sz w:val="24"/>
          <w:szCs w:val="24"/>
        </w:rPr>
        <w:t xml:space="preserve">. Организационный комитет </w:t>
      </w:r>
    </w:p>
    <w:p w:rsidR="00F90F79" w:rsidRPr="0033357F" w:rsidRDefault="00446D58" w:rsidP="00A85178">
      <w:pPr>
        <w:spacing w:after="0" w:line="240" w:lineRule="auto"/>
        <w:ind w:firstLine="709"/>
        <w:jc w:val="both"/>
        <w:rPr>
          <w:rFonts w:ascii="Times New Roman" w:hAnsi="Times New Roman" w:cs="Times New Roman"/>
          <w:sz w:val="24"/>
          <w:szCs w:val="24"/>
        </w:rPr>
      </w:pPr>
      <w:r w:rsidRPr="00446D58">
        <w:rPr>
          <w:rFonts w:ascii="Times New Roman" w:hAnsi="Times New Roman" w:cs="Times New Roman"/>
          <w:sz w:val="24"/>
          <w:szCs w:val="24"/>
        </w:rPr>
        <w:t xml:space="preserve">Организацию и проведение Конкурса осуществляет организационный </w:t>
      </w:r>
      <w:r>
        <w:rPr>
          <w:rFonts w:ascii="Times New Roman" w:hAnsi="Times New Roman" w:cs="Times New Roman"/>
          <w:sz w:val="24"/>
          <w:szCs w:val="24"/>
        </w:rPr>
        <w:t xml:space="preserve"> </w:t>
      </w:r>
      <w:r w:rsidRPr="00446D58">
        <w:rPr>
          <w:rFonts w:ascii="Times New Roman" w:hAnsi="Times New Roman" w:cs="Times New Roman"/>
          <w:sz w:val="24"/>
          <w:szCs w:val="24"/>
        </w:rPr>
        <w:t xml:space="preserve">комитет (далее − Оргкомитет), в состав которого </w:t>
      </w:r>
      <w:r w:rsidR="00F90F79" w:rsidRPr="0033357F">
        <w:rPr>
          <w:rFonts w:ascii="Times New Roman" w:hAnsi="Times New Roman" w:cs="Times New Roman"/>
          <w:sz w:val="24"/>
          <w:szCs w:val="24"/>
        </w:rPr>
        <w:t xml:space="preserve">могут входить </w:t>
      </w:r>
      <w:r w:rsidR="00B037B1">
        <w:rPr>
          <w:rFonts w:ascii="Times New Roman" w:hAnsi="Times New Roman" w:cs="Times New Roman"/>
          <w:sz w:val="24"/>
          <w:szCs w:val="24"/>
        </w:rPr>
        <w:t xml:space="preserve">сотрудники </w:t>
      </w:r>
      <w:r w:rsidR="00B037B1" w:rsidRPr="00BD0859">
        <w:rPr>
          <w:rFonts w:ascii="Times New Roman" w:hAnsi="Times New Roman" w:cs="Times New Roman"/>
          <w:sz w:val="24"/>
          <w:szCs w:val="24"/>
        </w:rPr>
        <w:t>СурГУ</w:t>
      </w:r>
      <w:r w:rsidR="00B037B1">
        <w:rPr>
          <w:rFonts w:ascii="Times New Roman" w:hAnsi="Times New Roman" w:cs="Times New Roman"/>
          <w:sz w:val="24"/>
          <w:szCs w:val="24"/>
        </w:rPr>
        <w:t>,</w:t>
      </w:r>
      <w:r w:rsidR="00B037B1" w:rsidRPr="0033357F">
        <w:rPr>
          <w:rFonts w:ascii="Times New Roman" w:hAnsi="Times New Roman" w:cs="Times New Roman"/>
          <w:sz w:val="24"/>
          <w:szCs w:val="24"/>
        </w:rPr>
        <w:t xml:space="preserve"> </w:t>
      </w:r>
      <w:r w:rsidR="00F90F79" w:rsidRPr="0033357F">
        <w:rPr>
          <w:rFonts w:ascii="Times New Roman" w:hAnsi="Times New Roman" w:cs="Times New Roman"/>
          <w:sz w:val="24"/>
          <w:szCs w:val="24"/>
        </w:rPr>
        <w:t>в</w:t>
      </w:r>
      <w:r w:rsidR="00B037B1">
        <w:rPr>
          <w:rFonts w:ascii="Times New Roman" w:hAnsi="Times New Roman" w:cs="Times New Roman"/>
          <w:sz w:val="24"/>
          <w:szCs w:val="24"/>
        </w:rPr>
        <w:t>едущие</w:t>
      </w:r>
      <w:r w:rsidR="00F90F79" w:rsidRPr="0033357F">
        <w:rPr>
          <w:rFonts w:ascii="Times New Roman" w:hAnsi="Times New Roman" w:cs="Times New Roman"/>
          <w:sz w:val="24"/>
          <w:szCs w:val="24"/>
        </w:rPr>
        <w:t xml:space="preserve"> специалисты и эксперты, привлекаемые в рамах заключенных безвозмездных договоров о научном сотрудничестве. </w:t>
      </w:r>
    </w:p>
    <w:p w:rsidR="00F90F79" w:rsidRPr="0033357F" w:rsidRDefault="00F90F79" w:rsidP="00A85178">
      <w:pPr>
        <w:spacing w:after="0" w:line="240" w:lineRule="auto"/>
        <w:ind w:firstLine="709"/>
        <w:jc w:val="both"/>
        <w:rPr>
          <w:rFonts w:ascii="Times New Roman" w:hAnsi="Times New Roman" w:cs="Times New Roman"/>
          <w:sz w:val="24"/>
          <w:szCs w:val="24"/>
        </w:rPr>
      </w:pPr>
      <w:r w:rsidRPr="0033357F">
        <w:rPr>
          <w:rFonts w:ascii="Times New Roman" w:hAnsi="Times New Roman" w:cs="Times New Roman"/>
          <w:sz w:val="24"/>
          <w:szCs w:val="24"/>
        </w:rPr>
        <w:t xml:space="preserve">Оргкомитет может привлекать партнеров мероприятия (юридических и физических лиц) для выявления лучших научных и инновационных проектов, а также финансовой поддержки лучших проектов с целью дальнейшего их продвижения.   </w:t>
      </w:r>
    </w:p>
    <w:p w:rsidR="00F90F79" w:rsidRPr="0033357F" w:rsidRDefault="00F90F79" w:rsidP="00A85178">
      <w:pPr>
        <w:spacing w:after="0" w:line="240" w:lineRule="auto"/>
        <w:ind w:firstLine="709"/>
        <w:jc w:val="both"/>
        <w:rPr>
          <w:rFonts w:ascii="Times New Roman" w:hAnsi="Times New Roman" w:cs="Times New Roman"/>
          <w:sz w:val="24"/>
          <w:szCs w:val="24"/>
        </w:rPr>
      </w:pPr>
    </w:p>
    <w:p w:rsidR="00F90F79" w:rsidRPr="0033357F" w:rsidRDefault="00F90F79" w:rsidP="0042756F">
      <w:pPr>
        <w:spacing w:after="0" w:line="240" w:lineRule="auto"/>
        <w:jc w:val="center"/>
        <w:rPr>
          <w:rFonts w:ascii="Times New Roman" w:hAnsi="Times New Roman" w:cs="Times New Roman"/>
          <w:b/>
          <w:bCs/>
          <w:sz w:val="24"/>
          <w:szCs w:val="24"/>
        </w:rPr>
      </w:pPr>
      <w:r w:rsidRPr="0033357F">
        <w:rPr>
          <w:rFonts w:ascii="Times New Roman" w:hAnsi="Times New Roman" w:cs="Times New Roman"/>
          <w:b/>
          <w:bCs/>
          <w:sz w:val="24"/>
          <w:szCs w:val="24"/>
        </w:rPr>
        <w:t>1.</w:t>
      </w:r>
      <w:r w:rsidR="00F13610">
        <w:rPr>
          <w:rFonts w:ascii="Times New Roman" w:hAnsi="Times New Roman" w:cs="Times New Roman"/>
          <w:b/>
          <w:bCs/>
          <w:sz w:val="24"/>
          <w:szCs w:val="24"/>
        </w:rPr>
        <w:t>3</w:t>
      </w:r>
      <w:r w:rsidRPr="0033357F">
        <w:rPr>
          <w:rFonts w:ascii="Times New Roman" w:hAnsi="Times New Roman" w:cs="Times New Roman"/>
          <w:b/>
          <w:bCs/>
          <w:sz w:val="24"/>
          <w:szCs w:val="24"/>
        </w:rPr>
        <w:t>. Участники конкурса</w:t>
      </w:r>
    </w:p>
    <w:p w:rsidR="00F90F79" w:rsidRDefault="00F90F79" w:rsidP="00324A6C">
      <w:pPr>
        <w:spacing w:after="0" w:line="240" w:lineRule="auto"/>
        <w:ind w:firstLine="709"/>
        <w:jc w:val="both"/>
        <w:rPr>
          <w:rFonts w:ascii="Times New Roman" w:hAnsi="Times New Roman" w:cs="Times New Roman"/>
          <w:sz w:val="24"/>
          <w:szCs w:val="24"/>
        </w:rPr>
      </w:pPr>
      <w:r w:rsidRPr="0033357F">
        <w:rPr>
          <w:rFonts w:ascii="Times New Roman" w:hAnsi="Times New Roman" w:cs="Times New Roman"/>
          <w:sz w:val="24"/>
          <w:szCs w:val="24"/>
        </w:rPr>
        <w:t xml:space="preserve">Участниками </w:t>
      </w:r>
      <w:r w:rsidR="00F13610">
        <w:rPr>
          <w:rFonts w:ascii="Times New Roman" w:hAnsi="Times New Roman" w:cs="Times New Roman"/>
          <w:sz w:val="24"/>
          <w:szCs w:val="24"/>
        </w:rPr>
        <w:t>К</w:t>
      </w:r>
      <w:r w:rsidRPr="0033357F">
        <w:rPr>
          <w:rFonts w:ascii="Times New Roman" w:hAnsi="Times New Roman" w:cs="Times New Roman"/>
          <w:sz w:val="24"/>
          <w:szCs w:val="24"/>
        </w:rPr>
        <w:t>онкурса являются</w:t>
      </w:r>
      <w:r w:rsidR="00324A6C">
        <w:rPr>
          <w:rFonts w:ascii="Times New Roman" w:hAnsi="Times New Roman" w:cs="Times New Roman"/>
          <w:sz w:val="24"/>
          <w:szCs w:val="24"/>
        </w:rPr>
        <w:t xml:space="preserve"> </w:t>
      </w:r>
      <w:r w:rsidR="008A3C99">
        <w:rPr>
          <w:rFonts w:ascii="Times New Roman" w:hAnsi="Times New Roman" w:cs="Times New Roman"/>
          <w:sz w:val="24"/>
          <w:szCs w:val="24"/>
        </w:rPr>
        <w:t>учащиеся и выпускники учебных заведений ХМАО-ЮГРЫ в возрасте до 35 лет.</w:t>
      </w:r>
      <w:bookmarkStart w:id="0" w:name="_GoBack"/>
      <w:bookmarkEnd w:id="0"/>
    </w:p>
    <w:p w:rsidR="00F13610" w:rsidRPr="0033357F" w:rsidRDefault="00F13610" w:rsidP="0042756F">
      <w:pPr>
        <w:spacing w:after="0" w:line="240" w:lineRule="auto"/>
        <w:ind w:firstLine="709"/>
        <w:jc w:val="both"/>
        <w:rPr>
          <w:rFonts w:ascii="Times New Roman" w:hAnsi="Times New Roman" w:cs="Times New Roman"/>
          <w:sz w:val="28"/>
          <w:szCs w:val="28"/>
        </w:rPr>
      </w:pPr>
    </w:p>
    <w:p w:rsidR="00F90F79" w:rsidRPr="00EC5D12" w:rsidRDefault="00F90F79" w:rsidP="00A85178">
      <w:pPr>
        <w:autoSpaceDE w:val="0"/>
        <w:autoSpaceDN w:val="0"/>
        <w:adjustRightInd w:val="0"/>
        <w:spacing w:after="0" w:line="240" w:lineRule="auto"/>
        <w:jc w:val="center"/>
        <w:rPr>
          <w:rFonts w:ascii="Times New Roman" w:hAnsi="Times New Roman" w:cs="Times New Roman"/>
          <w:b/>
          <w:bCs/>
          <w:sz w:val="24"/>
          <w:szCs w:val="24"/>
        </w:rPr>
      </w:pPr>
      <w:r w:rsidRPr="00EC5D12">
        <w:rPr>
          <w:rFonts w:ascii="Times New Roman" w:hAnsi="Times New Roman" w:cs="Times New Roman"/>
          <w:b/>
          <w:bCs/>
          <w:sz w:val="24"/>
          <w:szCs w:val="24"/>
        </w:rPr>
        <w:t xml:space="preserve">2. Организация конкурса </w:t>
      </w:r>
    </w:p>
    <w:p w:rsidR="00F90F79" w:rsidRPr="00EC5D12" w:rsidRDefault="00F90F79" w:rsidP="00F13610">
      <w:pPr>
        <w:autoSpaceDE w:val="0"/>
        <w:autoSpaceDN w:val="0"/>
        <w:adjustRightInd w:val="0"/>
        <w:spacing w:after="0" w:line="240" w:lineRule="auto"/>
        <w:ind w:firstLine="709"/>
        <w:jc w:val="both"/>
        <w:rPr>
          <w:rFonts w:ascii="Times New Roman" w:hAnsi="Times New Roman" w:cs="Times New Roman"/>
          <w:sz w:val="24"/>
          <w:szCs w:val="24"/>
        </w:rPr>
      </w:pPr>
      <w:r w:rsidRPr="00EC5D12">
        <w:rPr>
          <w:rFonts w:ascii="Times New Roman" w:hAnsi="Times New Roman" w:cs="Times New Roman"/>
          <w:sz w:val="24"/>
          <w:szCs w:val="24"/>
        </w:rPr>
        <w:t xml:space="preserve">Заявки для участия в конкурсе принимаются с </w:t>
      </w:r>
      <w:r w:rsidR="00F13610" w:rsidRPr="00EC5D12">
        <w:rPr>
          <w:rFonts w:ascii="Times New Roman" w:hAnsi="Times New Roman" w:cs="Times New Roman"/>
          <w:sz w:val="24"/>
          <w:szCs w:val="24"/>
        </w:rPr>
        <w:t>10 мая 2021 года</w:t>
      </w:r>
      <w:r w:rsidR="00A468E2" w:rsidRPr="00EC5D12">
        <w:rPr>
          <w:rFonts w:ascii="Times New Roman" w:hAnsi="Times New Roman" w:cs="Times New Roman"/>
          <w:sz w:val="24"/>
          <w:szCs w:val="24"/>
        </w:rPr>
        <w:t xml:space="preserve"> до 28 мая 2021</w:t>
      </w:r>
      <w:r w:rsidRPr="00EC5D12">
        <w:rPr>
          <w:rFonts w:ascii="Times New Roman" w:hAnsi="Times New Roman" w:cs="Times New Roman"/>
          <w:sz w:val="24"/>
          <w:szCs w:val="24"/>
        </w:rPr>
        <w:t>, очная защита и подведение итогов конкурса проводится</w:t>
      </w:r>
      <w:r w:rsidR="00F13610" w:rsidRPr="00EC5D12">
        <w:rPr>
          <w:rFonts w:ascii="Times New Roman" w:hAnsi="Times New Roman" w:cs="Times New Roman"/>
          <w:sz w:val="24"/>
          <w:szCs w:val="24"/>
        </w:rPr>
        <w:t xml:space="preserve"> 29 мая 2021 года.</w:t>
      </w:r>
    </w:p>
    <w:p w:rsidR="00F13610" w:rsidRPr="0033357F" w:rsidRDefault="00F13610" w:rsidP="00A85178">
      <w:pPr>
        <w:autoSpaceDE w:val="0"/>
        <w:autoSpaceDN w:val="0"/>
        <w:adjustRightInd w:val="0"/>
        <w:spacing w:after="0" w:line="240" w:lineRule="auto"/>
        <w:ind w:firstLine="709"/>
        <w:jc w:val="both"/>
        <w:rPr>
          <w:rFonts w:ascii="Times New Roman" w:hAnsi="Times New Roman" w:cs="Times New Roman"/>
          <w:sz w:val="24"/>
          <w:szCs w:val="24"/>
        </w:rPr>
      </w:pPr>
    </w:p>
    <w:p w:rsidR="00F90F79" w:rsidRPr="0033357F" w:rsidRDefault="00F90F79" w:rsidP="00FA18AA">
      <w:pPr>
        <w:autoSpaceDE w:val="0"/>
        <w:autoSpaceDN w:val="0"/>
        <w:adjustRightInd w:val="0"/>
        <w:spacing w:after="0" w:line="240" w:lineRule="auto"/>
        <w:jc w:val="center"/>
        <w:rPr>
          <w:rFonts w:ascii="Times New Roman" w:hAnsi="Times New Roman" w:cs="Times New Roman"/>
          <w:b/>
          <w:bCs/>
          <w:sz w:val="24"/>
          <w:szCs w:val="24"/>
        </w:rPr>
      </w:pPr>
      <w:r w:rsidRPr="0033357F">
        <w:rPr>
          <w:rFonts w:ascii="Times New Roman" w:hAnsi="Times New Roman" w:cs="Times New Roman"/>
          <w:b/>
          <w:bCs/>
          <w:sz w:val="24"/>
          <w:szCs w:val="24"/>
        </w:rPr>
        <w:t>2.1. Структура заявки для участия в конкурсном отборе</w:t>
      </w:r>
    </w:p>
    <w:p w:rsidR="00F90F79" w:rsidRPr="00F13610" w:rsidRDefault="00F90F79" w:rsidP="00A85178">
      <w:pPr>
        <w:pStyle w:val="programmsinfo"/>
        <w:spacing w:before="0" w:beforeAutospacing="0" w:after="0" w:afterAutospacing="0"/>
        <w:ind w:firstLine="709"/>
        <w:jc w:val="both"/>
        <w:rPr>
          <w:rFonts w:ascii="Times New Roman" w:hAnsi="Times New Roman"/>
        </w:rPr>
      </w:pPr>
      <w:r w:rsidRPr="00F13610">
        <w:rPr>
          <w:rFonts w:ascii="Times New Roman" w:hAnsi="Times New Roman"/>
        </w:rPr>
        <w:t xml:space="preserve">Оформление заявки проекта </w:t>
      </w:r>
      <w:r w:rsidR="00972241" w:rsidRPr="00972241">
        <w:rPr>
          <w:rFonts w:ascii="Times New Roman" w:hAnsi="Times New Roman"/>
        </w:rPr>
        <w:t xml:space="preserve">для участия в конкурсном отборе </w:t>
      </w:r>
      <w:r w:rsidRPr="00F13610">
        <w:rPr>
          <w:rFonts w:ascii="Times New Roman" w:hAnsi="Times New Roman"/>
        </w:rPr>
        <w:t xml:space="preserve">осуществляется </w:t>
      </w:r>
      <w:r w:rsidR="00972241">
        <w:rPr>
          <w:rFonts w:ascii="Times New Roman" w:hAnsi="Times New Roman"/>
        </w:rPr>
        <w:t xml:space="preserve">на АИС «Студент СурГУ» </w:t>
      </w:r>
      <w:r w:rsidR="00EC5D12">
        <w:rPr>
          <w:rFonts w:ascii="Times New Roman" w:hAnsi="Times New Roman"/>
        </w:rPr>
        <w:t xml:space="preserve">по ссылке </w:t>
      </w:r>
      <w:r w:rsidR="00972241">
        <w:rPr>
          <w:rFonts w:ascii="Times New Roman" w:hAnsi="Times New Roman"/>
        </w:rPr>
        <w:t xml:space="preserve"> </w:t>
      </w:r>
      <w:r w:rsidR="00972241" w:rsidRPr="00972241">
        <w:rPr>
          <w:rFonts w:ascii="Times New Roman" w:hAnsi="Times New Roman"/>
        </w:rPr>
        <w:t>https://student.surgu.ru/#/</w:t>
      </w:r>
      <w:r w:rsidRPr="00F13610">
        <w:rPr>
          <w:rFonts w:ascii="Times New Roman" w:hAnsi="Times New Roman"/>
        </w:rPr>
        <w:t xml:space="preserve"> .</w:t>
      </w:r>
    </w:p>
    <w:p w:rsidR="00F90F79" w:rsidRPr="0033357F" w:rsidRDefault="00F90F79" w:rsidP="002C64B0">
      <w:pPr>
        <w:pStyle w:val="programmsinfo"/>
        <w:spacing w:before="0" w:beforeAutospacing="0" w:after="0" w:afterAutospacing="0"/>
        <w:ind w:firstLine="709"/>
        <w:jc w:val="both"/>
        <w:rPr>
          <w:b/>
          <w:bCs/>
          <w:color w:val="000000"/>
        </w:rPr>
      </w:pPr>
    </w:p>
    <w:p w:rsidR="00F90F79" w:rsidRPr="0033357F" w:rsidRDefault="00F90F79" w:rsidP="000A6CED">
      <w:pPr>
        <w:numPr>
          <w:ilvl w:val="0"/>
          <w:numId w:val="27"/>
        </w:numPr>
        <w:tabs>
          <w:tab w:val="left" w:pos="1260"/>
        </w:tabs>
        <w:autoSpaceDE w:val="0"/>
        <w:autoSpaceDN w:val="0"/>
        <w:adjustRightInd w:val="0"/>
        <w:spacing w:after="0" w:line="240" w:lineRule="auto"/>
        <w:jc w:val="center"/>
        <w:rPr>
          <w:rFonts w:ascii="Times New Roman" w:hAnsi="Times New Roman" w:cs="Times New Roman"/>
          <w:b/>
          <w:bCs/>
          <w:sz w:val="24"/>
          <w:szCs w:val="24"/>
        </w:rPr>
      </w:pPr>
      <w:r w:rsidRPr="0033357F">
        <w:rPr>
          <w:rFonts w:ascii="Times New Roman" w:hAnsi="Times New Roman" w:cs="Times New Roman"/>
          <w:b/>
          <w:bCs/>
          <w:sz w:val="24"/>
          <w:szCs w:val="24"/>
        </w:rPr>
        <w:t xml:space="preserve">Порядок подачи заявок и требования к </w:t>
      </w:r>
      <w:r w:rsidR="008A3C99">
        <w:rPr>
          <w:rFonts w:ascii="Times New Roman" w:hAnsi="Times New Roman" w:cs="Times New Roman"/>
          <w:b/>
          <w:bCs/>
          <w:sz w:val="24"/>
          <w:szCs w:val="24"/>
        </w:rPr>
        <w:t>проект</w:t>
      </w:r>
      <w:r w:rsidR="00B451B9">
        <w:rPr>
          <w:rFonts w:ascii="Times New Roman" w:hAnsi="Times New Roman" w:cs="Times New Roman"/>
          <w:b/>
          <w:bCs/>
          <w:sz w:val="24"/>
          <w:szCs w:val="24"/>
        </w:rPr>
        <w:t>v</w:t>
      </w:r>
    </w:p>
    <w:p w:rsidR="002A5B17" w:rsidRDefault="002A5B17" w:rsidP="00A85178">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p>
    <w:p w:rsidR="00F90F79" w:rsidRPr="0033357F" w:rsidRDefault="00F90F79" w:rsidP="00A85178">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33357F">
        <w:rPr>
          <w:rFonts w:ascii="Times New Roman" w:hAnsi="Times New Roman" w:cs="Times New Roman"/>
          <w:sz w:val="24"/>
          <w:szCs w:val="24"/>
        </w:rPr>
        <w:t xml:space="preserve">Участники </w:t>
      </w:r>
      <w:r w:rsidR="00F13610">
        <w:rPr>
          <w:rFonts w:ascii="Times New Roman" w:hAnsi="Times New Roman" w:cs="Times New Roman"/>
          <w:sz w:val="24"/>
          <w:szCs w:val="24"/>
        </w:rPr>
        <w:t>Конкурс</w:t>
      </w:r>
      <w:r w:rsidR="002A5B17">
        <w:rPr>
          <w:rFonts w:ascii="Times New Roman" w:hAnsi="Times New Roman" w:cs="Times New Roman"/>
          <w:sz w:val="24"/>
          <w:szCs w:val="24"/>
        </w:rPr>
        <w:t>е</w:t>
      </w:r>
      <w:r w:rsidRPr="0033357F">
        <w:rPr>
          <w:rFonts w:ascii="Times New Roman" w:hAnsi="Times New Roman" w:cs="Times New Roman"/>
          <w:sz w:val="24"/>
          <w:szCs w:val="24"/>
        </w:rPr>
        <w:t xml:space="preserve"> подают заявки для участия в конкурсном отборе</w:t>
      </w:r>
      <w:r w:rsidR="00F13610">
        <w:rPr>
          <w:rFonts w:ascii="Times New Roman" w:hAnsi="Times New Roman" w:cs="Times New Roman"/>
          <w:sz w:val="24"/>
          <w:szCs w:val="24"/>
        </w:rPr>
        <w:t xml:space="preserve"> через специально созданный портал</w:t>
      </w:r>
      <w:r w:rsidRPr="0033357F">
        <w:rPr>
          <w:rFonts w:ascii="Times New Roman" w:hAnsi="Times New Roman" w:cs="Times New Roman"/>
          <w:sz w:val="24"/>
          <w:szCs w:val="24"/>
        </w:rPr>
        <w:t xml:space="preserve">. Заявка с конкурсными материалами проходит экспертизу на </w:t>
      </w:r>
      <w:r w:rsidRPr="0033357F">
        <w:rPr>
          <w:rFonts w:ascii="Times New Roman" w:hAnsi="Times New Roman" w:cs="Times New Roman"/>
          <w:sz w:val="24"/>
          <w:szCs w:val="24"/>
        </w:rPr>
        <w:lastRenderedPageBreak/>
        <w:t xml:space="preserve">заседании </w:t>
      </w:r>
      <w:r w:rsidR="00F13610">
        <w:rPr>
          <w:rFonts w:ascii="Times New Roman" w:hAnsi="Times New Roman" w:cs="Times New Roman"/>
          <w:sz w:val="24"/>
          <w:szCs w:val="24"/>
        </w:rPr>
        <w:t xml:space="preserve">независимого экспертного совета </w:t>
      </w:r>
      <w:r w:rsidRPr="0033357F">
        <w:rPr>
          <w:rFonts w:ascii="Times New Roman" w:hAnsi="Times New Roman" w:cs="Times New Roman"/>
          <w:sz w:val="24"/>
          <w:szCs w:val="24"/>
        </w:rPr>
        <w:t>не заинтересованн</w:t>
      </w:r>
      <w:r w:rsidR="00F13610">
        <w:rPr>
          <w:rFonts w:ascii="Times New Roman" w:hAnsi="Times New Roman" w:cs="Times New Roman"/>
          <w:sz w:val="24"/>
          <w:szCs w:val="24"/>
        </w:rPr>
        <w:t>ого</w:t>
      </w:r>
      <w:r w:rsidRPr="0033357F">
        <w:rPr>
          <w:rFonts w:ascii="Times New Roman" w:hAnsi="Times New Roman" w:cs="Times New Roman"/>
          <w:sz w:val="24"/>
          <w:szCs w:val="24"/>
        </w:rPr>
        <w:t xml:space="preserve"> в результатах экспертизы. </w:t>
      </w:r>
    </w:p>
    <w:p w:rsidR="00F90F79" w:rsidRPr="0033357F" w:rsidRDefault="00F90F79" w:rsidP="00A85178">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33357F">
        <w:rPr>
          <w:rFonts w:ascii="Times New Roman" w:hAnsi="Times New Roman" w:cs="Times New Roman"/>
          <w:sz w:val="24"/>
          <w:szCs w:val="24"/>
        </w:rPr>
        <w:t xml:space="preserve">Решением </w:t>
      </w:r>
      <w:r w:rsidR="00F13610">
        <w:rPr>
          <w:rFonts w:ascii="Times New Roman" w:hAnsi="Times New Roman" w:cs="Times New Roman"/>
          <w:sz w:val="24"/>
          <w:szCs w:val="24"/>
        </w:rPr>
        <w:t>экспертного совета</w:t>
      </w:r>
      <w:r w:rsidRPr="0033357F">
        <w:rPr>
          <w:rFonts w:ascii="Times New Roman" w:hAnsi="Times New Roman" w:cs="Times New Roman"/>
          <w:sz w:val="24"/>
          <w:szCs w:val="24"/>
        </w:rPr>
        <w:t xml:space="preserve"> конкурсные материалы, соответствующие требованиям</w:t>
      </w:r>
      <w:r w:rsidR="00B451B9">
        <w:rPr>
          <w:rFonts w:ascii="Times New Roman" w:hAnsi="Times New Roman" w:cs="Times New Roman"/>
          <w:sz w:val="24"/>
          <w:szCs w:val="24"/>
        </w:rPr>
        <w:t>, указанным при подаче заявки,</w:t>
      </w:r>
      <w:r w:rsidR="00F13610">
        <w:rPr>
          <w:rFonts w:ascii="Times New Roman" w:hAnsi="Times New Roman" w:cs="Times New Roman"/>
          <w:sz w:val="24"/>
          <w:szCs w:val="24"/>
        </w:rPr>
        <w:t xml:space="preserve"> допускаются до защиты</w:t>
      </w:r>
      <w:r w:rsidRPr="0033357F">
        <w:rPr>
          <w:rFonts w:ascii="Times New Roman" w:hAnsi="Times New Roman" w:cs="Times New Roman"/>
          <w:sz w:val="24"/>
          <w:szCs w:val="24"/>
        </w:rPr>
        <w:t xml:space="preserve">. </w:t>
      </w:r>
    </w:p>
    <w:p w:rsidR="00F90F79" w:rsidRPr="0033357F" w:rsidRDefault="00F90F79" w:rsidP="00A85178">
      <w:pPr>
        <w:tabs>
          <w:tab w:val="left" w:pos="540"/>
        </w:tabs>
        <w:autoSpaceDE w:val="0"/>
        <w:autoSpaceDN w:val="0"/>
        <w:adjustRightInd w:val="0"/>
        <w:spacing w:after="0" w:line="240" w:lineRule="auto"/>
        <w:ind w:firstLine="709"/>
        <w:jc w:val="both"/>
        <w:rPr>
          <w:rFonts w:ascii="Times New Roman" w:hAnsi="Times New Roman" w:cs="Times New Roman"/>
          <w:b/>
          <w:bCs/>
          <w:sz w:val="24"/>
          <w:szCs w:val="24"/>
        </w:rPr>
      </w:pPr>
    </w:p>
    <w:p w:rsidR="00F90F79" w:rsidRPr="0033357F" w:rsidRDefault="00F90F79" w:rsidP="00FA18AA">
      <w:pPr>
        <w:autoSpaceDE w:val="0"/>
        <w:autoSpaceDN w:val="0"/>
        <w:adjustRightInd w:val="0"/>
        <w:spacing w:after="0" w:line="240" w:lineRule="auto"/>
        <w:jc w:val="center"/>
        <w:rPr>
          <w:rFonts w:ascii="Times New Roman" w:hAnsi="Times New Roman" w:cs="Times New Roman"/>
          <w:b/>
          <w:bCs/>
          <w:sz w:val="24"/>
          <w:szCs w:val="24"/>
        </w:rPr>
      </w:pPr>
      <w:r w:rsidRPr="0033357F">
        <w:rPr>
          <w:rFonts w:ascii="Times New Roman" w:hAnsi="Times New Roman" w:cs="Times New Roman"/>
          <w:b/>
          <w:bCs/>
          <w:sz w:val="24"/>
          <w:szCs w:val="24"/>
        </w:rPr>
        <w:t>3.1. Порядок рассмотрения конкурсной документации</w:t>
      </w:r>
    </w:p>
    <w:p w:rsidR="00F90F79" w:rsidRPr="0033357F" w:rsidRDefault="00F90F79" w:rsidP="00FA18AA">
      <w:pPr>
        <w:spacing w:after="0" w:line="240" w:lineRule="auto"/>
        <w:ind w:firstLine="709"/>
        <w:jc w:val="both"/>
        <w:rPr>
          <w:rFonts w:ascii="Times New Roman" w:hAnsi="Times New Roman" w:cs="Times New Roman"/>
          <w:sz w:val="24"/>
          <w:szCs w:val="24"/>
        </w:rPr>
      </w:pPr>
      <w:r w:rsidRPr="0033357F">
        <w:rPr>
          <w:rFonts w:ascii="Times New Roman" w:hAnsi="Times New Roman" w:cs="Times New Roman"/>
          <w:sz w:val="24"/>
          <w:szCs w:val="24"/>
        </w:rPr>
        <w:t xml:space="preserve">Решением Организационного комитета определяется состав экспертного совета по тематическим направлениям конкурсного отбора. </w:t>
      </w:r>
    </w:p>
    <w:p w:rsidR="00F90F79" w:rsidRPr="0033357F" w:rsidRDefault="00F90F79" w:rsidP="00FA18AA">
      <w:pPr>
        <w:spacing w:after="0" w:line="240" w:lineRule="auto"/>
        <w:ind w:firstLine="709"/>
        <w:jc w:val="both"/>
        <w:rPr>
          <w:rFonts w:ascii="Times New Roman" w:hAnsi="Times New Roman" w:cs="Times New Roman"/>
          <w:sz w:val="24"/>
          <w:szCs w:val="24"/>
        </w:rPr>
      </w:pPr>
      <w:r w:rsidRPr="0033357F">
        <w:rPr>
          <w:rFonts w:ascii="Times New Roman" w:hAnsi="Times New Roman" w:cs="Times New Roman"/>
          <w:sz w:val="24"/>
          <w:szCs w:val="24"/>
        </w:rPr>
        <w:t xml:space="preserve">Экспертный совет по тематическим направлениям конкурсного отбора после получения заявок проводит экспертизу заявок, принимает решение по кандидатурам финального этапа на расширенном заседании Оргкомитета. Решение принимается простым большинством голосов при наличии на заседании не менее 2/3 состава. В случае равенства голосов при подсчете итогов голосования голос председателя является решающим. Решение Оргкомитета оформляется протоколом. Программа финального мероприятия конкурса утверждается председателем оргкомитета. </w:t>
      </w:r>
    </w:p>
    <w:p w:rsidR="00F90F79" w:rsidRPr="0033357F" w:rsidRDefault="00F90F79" w:rsidP="00FA18AA">
      <w:pPr>
        <w:spacing w:after="0" w:line="240" w:lineRule="auto"/>
        <w:ind w:firstLine="709"/>
        <w:jc w:val="both"/>
        <w:rPr>
          <w:rFonts w:ascii="Times New Roman" w:hAnsi="Times New Roman" w:cs="Times New Roman"/>
          <w:sz w:val="24"/>
          <w:szCs w:val="24"/>
        </w:rPr>
      </w:pPr>
    </w:p>
    <w:p w:rsidR="00F90F79" w:rsidRPr="0033357F" w:rsidRDefault="00F90F79" w:rsidP="00FA18AA">
      <w:pPr>
        <w:autoSpaceDE w:val="0"/>
        <w:autoSpaceDN w:val="0"/>
        <w:adjustRightInd w:val="0"/>
        <w:spacing w:after="0" w:line="240" w:lineRule="auto"/>
        <w:jc w:val="center"/>
        <w:rPr>
          <w:rFonts w:ascii="Times New Roman" w:hAnsi="Times New Roman" w:cs="Times New Roman"/>
          <w:b/>
          <w:bCs/>
          <w:sz w:val="24"/>
          <w:szCs w:val="24"/>
        </w:rPr>
      </w:pPr>
      <w:r w:rsidRPr="0033357F">
        <w:rPr>
          <w:rFonts w:ascii="Times New Roman" w:hAnsi="Times New Roman" w:cs="Times New Roman"/>
          <w:b/>
          <w:bCs/>
          <w:sz w:val="24"/>
          <w:szCs w:val="24"/>
        </w:rPr>
        <w:t>3.2. Организация и проведение финального мероприятия</w:t>
      </w:r>
    </w:p>
    <w:p w:rsidR="00F90F79" w:rsidRPr="0033357F" w:rsidRDefault="00F90F79" w:rsidP="000A6CED">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33357F">
        <w:rPr>
          <w:rFonts w:ascii="Times New Roman" w:hAnsi="Times New Roman" w:cs="Times New Roman"/>
          <w:sz w:val="24"/>
          <w:szCs w:val="24"/>
        </w:rPr>
        <w:t xml:space="preserve">Финальный этап </w:t>
      </w:r>
      <w:r w:rsidR="002541E5">
        <w:rPr>
          <w:rFonts w:ascii="Times New Roman" w:hAnsi="Times New Roman" w:cs="Times New Roman"/>
          <w:sz w:val="24"/>
          <w:szCs w:val="24"/>
        </w:rPr>
        <w:t xml:space="preserve">Конкурса </w:t>
      </w:r>
      <w:r w:rsidRPr="0033357F">
        <w:rPr>
          <w:rFonts w:ascii="Times New Roman" w:hAnsi="Times New Roman" w:cs="Times New Roman"/>
          <w:sz w:val="24"/>
          <w:szCs w:val="24"/>
        </w:rPr>
        <w:t>проводится в очной</w:t>
      </w:r>
      <w:r w:rsidR="00E823F8">
        <w:rPr>
          <w:rFonts w:ascii="Times New Roman" w:hAnsi="Times New Roman" w:cs="Times New Roman"/>
          <w:sz w:val="24"/>
          <w:szCs w:val="24"/>
        </w:rPr>
        <w:t xml:space="preserve"> или онлайн</w:t>
      </w:r>
      <w:r w:rsidRPr="0033357F">
        <w:rPr>
          <w:rFonts w:ascii="Times New Roman" w:hAnsi="Times New Roman" w:cs="Times New Roman"/>
          <w:sz w:val="24"/>
          <w:szCs w:val="24"/>
        </w:rPr>
        <w:t xml:space="preserve"> форме. В финале принимают участие проекты, прошедшие заочную экспертизу. Оценка проработанности проектов определяется членами экспертного совета по соответствующим критериям, указанным в оценочных листах. </w:t>
      </w:r>
    </w:p>
    <w:p w:rsidR="00E823F8" w:rsidRDefault="00E823F8" w:rsidP="00FA18AA">
      <w:pPr>
        <w:autoSpaceDE w:val="0"/>
        <w:autoSpaceDN w:val="0"/>
        <w:adjustRightInd w:val="0"/>
        <w:spacing w:after="0" w:line="240" w:lineRule="auto"/>
        <w:jc w:val="center"/>
        <w:rPr>
          <w:rFonts w:ascii="Times New Roman" w:hAnsi="Times New Roman" w:cs="Times New Roman"/>
          <w:b/>
          <w:bCs/>
          <w:sz w:val="24"/>
          <w:szCs w:val="24"/>
        </w:rPr>
      </w:pPr>
    </w:p>
    <w:p w:rsidR="00F90F79" w:rsidRPr="0033357F" w:rsidRDefault="00F90F79" w:rsidP="00FA18AA">
      <w:pPr>
        <w:autoSpaceDE w:val="0"/>
        <w:autoSpaceDN w:val="0"/>
        <w:adjustRightInd w:val="0"/>
        <w:spacing w:after="0" w:line="240" w:lineRule="auto"/>
        <w:jc w:val="center"/>
        <w:rPr>
          <w:rFonts w:ascii="Times New Roman" w:hAnsi="Times New Roman" w:cs="Times New Roman"/>
          <w:b/>
          <w:bCs/>
          <w:sz w:val="24"/>
          <w:szCs w:val="24"/>
        </w:rPr>
      </w:pPr>
      <w:r w:rsidRPr="0033357F">
        <w:rPr>
          <w:rFonts w:ascii="Times New Roman" w:hAnsi="Times New Roman" w:cs="Times New Roman"/>
          <w:b/>
          <w:bCs/>
          <w:sz w:val="24"/>
          <w:szCs w:val="24"/>
        </w:rPr>
        <w:t xml:space="preserve">4. Подведение итогов </w:t>
      </w:r>
    </w:p>
    <w:p w:rsidR="00386F11" w:rsidRDefault="00F90F79" w:rsidP="002A5B17">
      <w:pPr>
        <w:autoSpaceDE w:val="0"/>
        <w:autoSpaceDN w:val="0"/>
        <w:adjustRightInd w:val="0"/>
        <w:spacing w:after="0" w:line="240" w:lineRule="auto"/>
        <w:jc w:val="center"/>
        <w:rPr>
          <w:rFonts w:ascii="Times New Roman" w:hAnsi="Times New Roman" w:cs="Times New Roman"/>
          <w:b/>
          <w:bCs/>
          <w:sz w:val="24"/>
          <w:szCs w:val="24"/>
        </w:rPr>
      </w:pPr>
      <w:r w:rsidRPr="0033357F">
        <w:rPr>
          <w:rFonts w:ascii="Times New Roman" w:hAnsi="Times New Roman" w:cs="Times New Roman"/>
          <w:b/>
          <w:bCs/>
          <w:sz w:val="24"/>
          <w:szCs w:val="24"/>
        </w:rPr>
        <w:t xml:space="preserve">4.1. </w:t>
      </w:r>
      <w:r w:rsidR="002A5B17">
        <w:rPr>
          <w:rFonts w:ascii="Times New Roman" w:hAnsi="Times New Roman" w:cs="Times New Roman"/>
          <w:b/>
          <w:bCs/>
          <w:sz w:val="24"/>
          <w:szCs w:val="24"/>
        </w:rPr>
        <w:t xml:space="preserve"> </w:t>
      </w:r>
      <w:r w:rsidR="00386F11">
        <w:rPr>
          <w:rFonts w:ascii="Times New Roman" w:hAnsi="Times New Roman" w:cs="Times New Roman"/>
          <w:b/>
          <w:bCs/>
          <w:sz w:val="24"/>
          <w:szCs w:val="24"/>
        </w:rPr>
        <w:t>Оценка проектов</w:t>
      </w:r>
    </w:p>
    <w:p w:rsidR="00F90F79" w:rsidRDefault="00F90F79" w:rsidP="002A5B17">
      <w:pPr>
        <w:autoSpaceDE w:val="0"/>
        <w:autoSpaceDN w:val="0"/>
        <w:adjustRightInd w:val="0"/>
        <w:spacing w:after="0" w:line="240" w:lineRule="auto"/>
        <w:jc w:val="center"/>
        <w:rPr>
          <w:rFonts w:ascii="Times New Roman" w:hAnsi="Times New Roman" w:cs="Times New Roman"/>
          <w:sz w:val="24"/>
          <w:szCs w:val="24"/>
        </w:rPr>
      </w:pPr>
      <w:r w:rsidRPr="002A5B17">
        <w:rPr>
          <w:rFonts w:ascii="Times New Roman" w:hAnsi="Times New Roman" w:cs="Times New Roman"/>
          <w:sz w:val="24"/>
          <w:szCs w:val="24"/>
        </w:rPr>
        <w:t>Степень проработанности проектов оцениваются по критериям:</w:t>
      </w:r>
    </w:p>
    <w:p w:rsidR="00BB5103" w:rsidRDefault="00BB5103" w:rsidP="009D06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проработанность проблемы на решение которой направлен проект</w:t>
      </w:r>
      <w:r w:rsidR="009D06BA">
        <w:rPr>
          <w:rFonts w:ascii="Times New Roman" w:hAnsi="Times New Roman" w:cs="Times New Roman"/>
          <w:sz w:val="24"/>
          <w:szCs w:val="24"/>
        </w:rPr>
        <w:t>;</w:t>
      </w:r>
    </w:p>
    <w:p w:rsidR="009D06BA" w:rsidRDefault="009D06BA" w:rsidP="009D06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командная работа; </w:t>
      </w:r>
    </w:p>
    <w:p w:rsidR="009D06BA" w:rsidRDefault="009D06BA" w:rsidP="009D06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практическая значимость; </w:t>
      </w:r>
    </w:p>
    <w:p w:rsidR="009D06BA" w:rsidRDefault="009D06BA" w:rsidP="009D06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бюджетная и экономическая эффективность;</w:t>
      </w:r>
    </w:p>
    <w:p w:rsidR="009D06BA" w:rsidRDefault="009D06BA" w:rsidP="009D06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качество презентации проекта. </w:t>
      </w:r>
    </w:p>
    <w:p w:rsidR="00F90F79" w:rsidRPr="002A5B17" w:rsidRDefault="00386F11" w:rsidP="002A5B1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386F11">
        <w:rPr>
          <w:rFonts w:ascii="Times New Roman" w:hAnsi="Times New Roman" w:cs="Times New Roman"/>
          <w:sz w:val="24"/>
          <w:szCs w:val="24"/>
        </w:rPr>
        <w:t>Итоги по конкурсу подводятся по рейтинговой системе.</w:t>
      </w:r>
      <w:r>
        <w:rPr>
          <w:rFonts w:ascii="Times New Roman" w:hAnsi="Times New Roman" w:cs="Times New Roman"/>
          <w:sz w:val="24"/>
          <w:szCs w:val="24"/>
        </w:rPr>
        <w:t xml:space="preserve"> </w:t>
      </w:r>
      <w:r w:rsidR="00F90F79" w:rsidRPr="002A5B17">
        <w:rPr>
          <w:rFonts w:ascii="Times New Roman" w:hAnsi="Times New Roman" w:cs="Times New Roman"/>
          <w:sz w:val="24"/>
          <w:szCs w:val="24"/>
        </w:rPr>
        <w:t>После защиты проектов члены экспертного совета суммируют баллы в оценочных листах по каждому проекту. Победитель конкурса определяется по на</w:t>
      </w:r>
      <w:r w:rsidR="00E823F8" w:rsidRPr="002A5B17">
        <w:rPr>
          <w:rFonts w:ascii="Times New Roman" w:hAnsi="Times New Roman" w:cs="Times New Roman"/>
          <w:sz w:val="24"/>
          <w:szCs w:val="24"/>
        </w:rPr>
        <w:t>ибольшей сумме набранных баллов</w:t>
      </w:r>
      <w:r w:rsidR="00F90F79" w:rsidRPr="002A5B17">
        <w:rPr>
          <w:rFonts w:ascii="Times New Roman" w:hAnsi="Times New Roman" w:cs="Times New Roman"/>
          <w:sz w:val="24"/>
          <w:szCs w:val="24"/>
        </w:rPr>
        <w:t>.</w:t>
      </w:r>
    </w:p>
    <w:p w:rsidR="00F90F79" w:rsidRPr="0033357F" w:rsidRDefault="00F90F79" w:rsidP="00A85178">
      <w:pPr>
        <w:autoSpaceDE w:val="0"/>
        <w:autoSpaceDN w:val="0"/>
        <w:adjustRightInd w:val="0"/>
        <w:spacing w:after="0" w:line="240" w:lineRule="auto"/>
        <w:ind w:firstLine="709"/>
        <w:jc w:val="both"/>
        <w:rPr>
          <w:rFonts w:ascii="Times New Roman" w:hAnsi="Times New Roman" w:cs="Times New Roman"/>
          <w:sz w:val="24"/>
          <w:szCs w:val="24"/>
        </w:rPr>
      </w:pPr>
    </w:p>
    <w:p w:rsidR="00F90F79" w:rsidRPr="0033357F" w:rsidRDefault="00F90F79" w:rsidP="00FA18AA">
      <w:pPr>
        <w:autoSpaceDE w:val="0"/>
        <w:autoSpaceDN w:val="0"/>
        <w:adjustRightInd w:val="0"/>
        <w:spacing w:after="0" w:line="240" w:lineRule="auto"/>
        <w:jc w:val="center"/>
        <w:rPr>
          <w:rFonts w:ascii="Times New Roman" w:hAnsi="Times New Roman" w:cs="Times New Roman"/>
          <w:b/>
          <w:bCs/>
          <w:sz w:val="24"/>
          <w:szCs w:val="24"/>
        </w:rPr>
      </w:pPr>
      <w:r w:rsidRPr="0033357F">
        <w:rPr>
          <w:rFonts w:ascii="Times New Roman" w:hAnsi="Times New Roman" w:cs="Times New Roman"/>
          <w:b/>
          <w:bCs/>
          <w:sz w:val="24"/>
          <w:szCs w:val="24"/>
        </w:rPr>
        <w:t xml:space="preserve">4.2. Награждение участников </w:t>
      </w:r>
      <w:r w:rsidR="00E823F8">
        <w:rPr>
          <w:rFonts w:ascii="Times New Roman" w:hAnsi="Times New Roman" w:cs="Times New Roman"/>
          <w:b/>
          <w:bCs/>
          <w:sz w:val="24"/>
          <w:szCs w:val="24"/>
        </w:rPr>
        <w:t>Конкурса</w:t>
      </w:r>
    </w:p>
    <w:p w:rsidR="00F90F79" w:rsidRDefault="00F90F79" w:rsidP="002A5B17">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33357F">
        <w:rPr>
          <w:rFonts w:ascii="Times New Roman" w:hAnsi="Times New Roman" w:cs="Times New Roman"/>
          <w:sz w:val="24"/>
          <w:szCs w:val="24"/>
        </w:rPr>
        <w:t xml:space="preserve">Награждение победителей осуществляется в торжественной обстановке. Все участники конкурса награждаются сертификатами и благодарственными письмами. Проекты, занявшие призовые места, награждаются </w:t>
      </w:r>
      <w:r w:rsidR="002A5B17">
        <w:rPr>
          <w:rFonts w:ascii="Times New Roman" w:hAnsi="Times New Roman" w:cs="Times New Roman"/>
          <w:sz w:val="24"/>
          <w:szCs w:val="24"/>
        </w:rPr>
        <w:t>грантами на именные</w:t>
      </w:r>
      <w:r w:rsidRPr="0033357F">
        <w:rPr>
          <w:rFonts w:ascii="Times New Roman" w:hAnsi="Times New Roman" w:cs="Times New Roman"/>
          <w:sz w:val="24"/>
          <w:szCs w:val="24"/>
        </w:rPr>
        <w:t xml:space="preserve"> </w:t>
      </w:r>
      <w:r w:rsidR="002A5B17">
        <w:rPr>
          <w:rFonts w:ascii="Times New Roman" w:hAnsi="Times New Roman" w:cs="Times New Roman"/>
          <w:sz w:val="24"/>
          <w:szCs w:val="24"/>
        </w:rPr>
        <w:t>стипендии, в случае, участия в Постпрограммном сопровождении</w:t>
      </w:r>
      <w:r w:rsidRPr="0033357F">
        <w:rPr>
          <w:rFonts w:ascii="Times New Roman" w:hAnsi="Times New Roman" w:cs="Times New Roman"/>
          <w:sz w:val="24"/>
          <w:szCs w:val="24"/>
        </w:rPr>
        <w:t xml:space="preserve">. </w:t>
      </w:r>
    </w:p>
    <w:p w:rsidR="002A5B17" w:rsidRPr="0033357F" w:rsidRDefault="002A5B17" w:rsidP="00A85178">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p>
    <w:p w:rsidR="00F90F79" w:rsidRDefault="00F90F79" w:rsidP="00E823F8">
      <w:pPr>
        <w:autoSpaceDE w:val="0"/>
        <w:autoSpaceDN w:val="0"/>
        <w:adjustRightInd w:val="0"/>
        <w:spacing w:after="0" w:line="240" w:lineRule="auto"/>
        <w:jc w:val="center"/>
        <w:rPr>
          <w:rFonts w:ascii="Times New Roman" w:hAnsi="Times New Roman" w:cs="Times New Roman"/>
          <w:b/>
          <w:bCs/>
          <w:sz w:val="24"/>
          <w:szCs w:val="24"/>
        </w:rPr>
      </w:pPr>
      <w:r w:rsidRPr="0033357F">
        <w:rPr>
          <w:rFonts w:ascii="Times New Roman" w:hAnsi="Times New Roman" w:cs="Times New Roman"/>
          <w:b/>
          <w:bCs/>
          <w:sz w:val="24"/>
          <w:szCs w:val="24"/>
        </w:rPr>
        <w:t xml:space="preserve">4.3. </w:t>
      </w:r>
      <w:hyperlink r:id="rId7" w:tgtFrame="_blank" w:history="1">
        <w:r w:rsidRPr="0033357F">
          <w:rPr>
            <w:rStyle w:val="a4"/>
            <w:rFonts w:ascii="Times New Roman" w:hAnsi="Times New Roman"/>
            <w:b/>
            <w:bCs/>
            <w:color w:val="auto"/>
            <w:sz w:val="24"/>
            <w:szCs w:val="24"/>
            <w:u w:val="none"/>
          </w:rPr>
          <w:t>Постпрограммное сопровождение</w:t>
        </w:r>
      </w:hyperlink>
      <w:r w:rsidRPr="0033357F">
        <w:rPr>
          <w:rFonts w:ascii="Times New Roman" w:hAnsi="Times New Roman" w:cs="Times New Roman"/>
          <w:b/>
          <w:bCs/>
          <w:sz w:val="24"/>
          <w:szCs w:val="24"/>
        </w:rPr>
        <w:t xml:space="preserve"> победителей конкурса </w:t>
      </w:r>
    </w:p>
    <w:p w:rsidR="00E823F8" w:rsidRPr="0033357F" w:rsidRDefault="00E823F8" w:rsidP="00E823F8">
      <w:pPr>
        <w:autoSpaceDE w:val="0"/>
        <w:autoSpaceDN w:val="0"/>
        <w:adjustRightInd w:val="0"/>
        <w:spacing w:after="0" w:line="240" w:lineRule="auto"/>
        <w:jc w:val="center"/>
        <w:rPr>
          <w:rFonts w:ascii="Times New Roman" w:hAnsi="Times New Roman" w:cs="Times New Roman"/>
          <w:sz w:val="24"/>
          <w:szCs w:val="24"/>
        </w:rPr>
      </w:pPr>
    </w:p>
    <w:p w:rsidR="00F90F79" w:rsidRPr="0033357F" w:rsidRDefault="00E344DD" w:rsidP="00A85178">
      <w:pPr>
        <w:tabs>
          <w:tab w:val="num" w:pos="1260"/>
        </w:tabs>
        <w:autoSpaceDE w:val="0"/>
        <w:autoSpaceDN w:val="0"/>
        <w:adjustRightInd w:val="0"/>
        <w:spacing w:after="0" w:line="240" w:lineRule="auto"/>
        <w:ind w:firstLine="709"/>
        <w:jc w:val="both"/>
        <w:rPr>
          <w:rFonts w:ascii="Times New Roman" w:hAnsi="Times New Roman" w:cs="Times New Roman"/>
          <w:sz w:val="24"/>
          <w:szCs w:val="24"/>
        </w:rPr>
      </w:pPr>
      <w:hyperlink r:id="rId8" w:tgtFrame="_blank" w:history="1">
        <w:r w:rsidR="00F90F79" w:rsidRPr="0033357F">
          <w:rPr>
            <w:rStyle w:val="a4"/>
            <w:rFonts w:ascii="Times New Roman" w:hAnsi="Times New Roman"/>
            <w:color w:val="auto"/>
            <w:sz w:val="24"/>
            <w:szCs w:val="24"/>
            <w:u w:val="none"/>
          </w:rPr>
          <w:t>Постпрограммное сопровождение</w:t>
        </w:r>
      </w:hyperlink>
      <w:r w:rsidR="00F90F79" w:rsidRPr="0033357F">
        <w:rPr>
          <w:rFonts w:ascii="Times New Roman" w:hAnsi="Times New Roman" w:cs="Times New Roman"/>
          <w:sz w:val="24"/>
          <w:szCs w:val="24"/>
        </w:rPr>
        <w:t xml:space="preserve"> победителей конкурса является обязательным условием для продвижение лучших проектов. Постпрограммное сопровождение включает в себя</w:t>
      </w:r>
      <w:r w:rsidR="00E823F8">
        <w:rPr>
          <w:rFonts w:ascii="Times New Roman" w:hAnsi="Times New Roman" w:cs="Times New Roman"/>
          <w:sz w:val="24"/>
          <w:szCs w:val="24"/>
        </w:rPr>
        <w:t xml:space="preserve"> участие в акселерационной программе, подготовку заявок для участия в конкурсах и грантах</w:t>
      </w:r>
      <w:r w:rsidR="00F90F79" w:rsidRPr="0033357F">
        <w:rPr>
          <w:rFonts w:ascii="Times New Roman" w:hAnsi="Times New Roman" w:cs="Times New Roman"/>
          <w:sz w:val="24"/>
          <w:szCs w:val="24"/>
        </w:rPr>
        <w:t>. Также осуществляется привлечение экспертов из числа ведущих ученых и специалистов по соответствующему научному направлению для проработки проекта победителя.</w:t>
      </w:r>
      <w:r w:rsidR="00E823F8">
        <w:rPr>
          <w:rFonts w:ascii="Times New Roman" w:hAnsi="Times New Roman" w:cs="Times New Roman"/>
          <w:sz w:val="24"/>
          <w:szCs w:val="24"/>
        </w:rPr>
        <w:t xml:space="preserve"> Выплата стипендии на время реализации акселерационной программы.</w:t>
      </w:r>
    </w:p>
    <w:p w:rsidR="00E823F8" w:rsidRDefault="00E823F8" w:rsidP="00A85178">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p>
    <w:p w:rsidR="00E823F8" w:rsidRPr="0033357F" w:rsidRDefault="00E823F8" w:rsidP="00A85178">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p>
    <w:p w:rsidR="00F90F79" w:rsidRPr="0033357F" w:rsidRDefault="00F90F79" w:rsidP="00A85178">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p>
    <w:p w:rsidR="00F90F79" w:rsidRPr="0033357F" w:rsidRDefault="00F90F79" w:rsidP="00A85178">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p>
    <w:p w:rsidR="00F90F79" w:rsidRPr="0033357F" w:rsidRDefault="00F90F79" w:rsidP="00A85178">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p>
    <w:sectPr w:rsidR="00F90F79" w:rsidRPr="0033357F" w:rsidSect="00665B77">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4DD" w:rsidRDefault="00E344DD">
      <w:r>
        <w:separator/>
      </w:r>
    </w:p>
  </w:endnote>
  <w:endnote w:type="continuationSeparator" w:id="0">
    <w:p w:rsidR="00E344DD" w:rsidRDefault="00E3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92" w:rsidRDefault="00AB0992" w:rsidP="007A05B9">
    <w:pPr>
      <w:pStyle w:val="a7"/>
      <w:framePr w:wrap="auto" w:vAnchor="text" w:hAnchor="margin" w:xAlign="center" w:y="1"/>
      <w:rPr>
        <w:rStyle w:val="a9"/>
        <w:rFonts w:cs="Calibri"/>
      </w:rPr>
    </w:pPr>
    <w:r>
      <w:rPr>
        <w:rStyle w:val="a9"/>
        <w:rFonts w:cs="Calibri"/>
      </w:rPr>
      <w:fldChar w:fldCharType="begin"/>
    </w:r>
    <w:r>
      <w:rPr>
        <w:rStyle w:val="a9"/>
        <w:rFonts w:cs="Calibri"/>
      </w:rPr>
      <w:instrText xml:space="preserve">PAGE  </w:instrText>
    </w:r>
    <w:r>
      <w:rPr>
        <w:rStyle w:val="a9"/>
        <w:rFonts w:cs="Calibri"/>
      </w:rPr>
      <w:fldChar w:fldCharType="separate"/>
    </w:r>
    <w:r w:rsidR="00C9427B">
      <w:rPr>
        <w:rStyle w:val="a9"/>
        <w:rFonts w:cs="Calibri"/>
        <w:noProof/>
      </w:rPr>
      <w:t>3</w:t>
    </w:r>
    <w:r>
      <w:rPr>
        <w:rStyle w:val="a9"/>
        <w:rFonts w:cs="Calibri"/>
      </w:rPr>
      <w:fldChar w:fldCharType="end"/>
    </w:r>
  </w:p>
  <w:p w:rsidR="00AB0992" w:rsidRDefault="00AB099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4DD" w:rsidRDefault="00E344DD">
      <w:r>
        <w:separator/>
      </w:r>
    </w:p>
  </w:footnote>
  <w:footnote w:type="continuationSeparator" w:id="0">
    <w:p w:rsidR="00E344DD" w:rsidRDefault="00E344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5C990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86AE0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098E79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BD01F9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1B4DD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CAF4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8C5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4BE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24318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A0464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4125A"/>
    <w:multiLevelType w:val="hybridMultilevel"/>
    <w:tmpl w:val="D9287448"/>
    <w:lvl w:ilvl="0" w:tplc="6C80FACE">
      <w:start w:val="1"/>
      <w:numFmt w:val="decimal"/>
      <w:lvlText w:val="%1."/>
      <w:lvlJc w:val="left"/>
      <w:pPr>
        <w:tabs>
          <w:tab w:val="num" w:pos="720"/>
        </w:tabs>
        <w:ind w:left="720" w:hanging="360"/>
      </w:pPr>
      <w:rPr>
        <w:rFonts w:cs="Times New Roman" w:hint="default"/>
      </w:rPr>
    </w:lvl>
    <w:lvl w:ilvl="1" w:tplc="5E3A30A6">
      <w:numFmt w:val="none"/>
      <w:lvlText w:val=""/>
      <w:lvlJc w:val="left"/>
      <w:pPr>
        <w:tabs>
          <w:tab w:val="num" w:pos="360"/>
        </w:tabs>
      </w:pPr>
      <w:rPr>
        <w:rFonts w:cs="Times New Roman"/>
      </w:rPr>
    </w:lvl>
    <w:lvl w:ilvl="2" w:tplc="B3DC9C3E">
      <w:numFmt w:val="none"/>
      <w:lvlText w:val=""/>
      <w:lvlJc w:val="left"/>
      <w:pPr>
        <w:tabs>
          <w:tab w:val="num" w:pos="360"/>
        </w:tabs>
      </w:pPr>
      <w:rPr>
        <w:rFonts w:cs="Times New Roman"/>
      </w:rPr>
    </w:lvl>
    <w:lvl w:ilvl="3" w:tplc="A574EC8E">
      <w:numFmt w:val="none"/>
      <w:lvlText w:val=""/>
      <w:lvlJc w:val="left"/>
      <w:pPr>
        <w:tabs>
          <w:tab w:val="num" w:pos="360"/>
        </w:tabs>
      </w:pPr>
      <w:rPr>
        <w:rFonts w:cs="Times New Roman"/>
      </w:rPr>
    </w:lvl>
    <w:lvl w:ilvl="4" w:tplc="872E73D6">
      <w:numFmt w:val="none"/>
      <w:lvlText w:val=""/>
      <w:lvlJc w:val="left"/>
      <w:pPr>
        <w:tabs>
          <w:tab w:val="num" w:pos="360"/>
        </w:tabs>
      </w:pPr>
      <w:rPr>
        <w:rFonts w:cs="Times New Roman"/>
      </w:rPr>
    </w:lvl>
    <w:lvl w:ilvl="5" w:tplc="754ECA9A">
      <w:numFmt w:val="none"/>
      <w:lvlText w:val=""/>
      <w:lvlJc w:val="left"/>
      <w:pPr>
        <w:tabs>
          <w:tab w:val="num" w:pos="360"/>
        </w:tabs>
      </w:pPr>
      <w:rPr>
        <w:rFonts w:cs="Times New Roman"/>
      </w:rPr>
    </w:lvl>
    <w:lvl w:ilvl="6" w:tplc="FEC6BD1A">
      <w:numFmt w:val="none"/>
      <w:lvlText w:val=""/>
      <w:lvlJc w:val="left"/>
      <w:pPr>
        <w:tabs>
          <w:tab w:val="num" w:pos="360"/>
        </w:tabs>
      </w:pPr>
      <w:rPr>
        <w:rFonts w:cs="Times New Roman"/>
      </w:rPr>
    </w:lvl>
    <w:lvl w:ilvl="7" w:tplc="3CFC20B8">
      <w:numFmt w:val="none"/>
      <w:lvlText w:val=""/>
      <w:lvlJc w:val="left"/>
      <w:pPr>
        <w:tabs>
          <w:tab w:val="num" w:pos="360"/>
        </w:tabs>
      </w:pPr>
      <w:rPr>
        <w:rFonts w:cs="Times New Roman"/>
      </w:rPr>
    </w:lvl>
    <w:lvl w:ilvl="8" w:tplc="BEE4AA36">
      <w:numFmt w:val="none"/>
      <w:lvlText w:val=""/>
      <w:lvlJc w:val="left"/>
      <w:pPr>
        <w:tabs>
          <w:tab w:val="num" w:pos="360"/>
        </w:tabs>
      </w:pPr>
      <w:rPr>
        <w:rFonts w:cs="Times New Roman"/>
      </w:rPr>
    </w:lvl>
  </w:abstractNum>
  <w:abstractNum w:abstractNumId="11" w15:restartNumberingAfterBreak="0">
    <w:nsid w:val="12306E9A"/>
    <w:multiLevelType w:val="hybridMultilevel"/>
    <w:tmpl w:val="C630A23E"/>
    <w:lvl w:ilvl="0" w:tplc="F4EEE47A">
      <w:start w:val="1"/>
      <w:numFmt w:val="bullet"/>
      <w:lvlText w:val="–"/>
      <w:lvlJc w:val="left"/>
      <w:pPr>
        <w:ind w:left="1920"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18220C11"/>
    <w:multiLevelType w:val="hybridMultilevel"/>
    <w:tmpl w:val="CDEC8CBC"/>
    <w:lvl w:ilvl="0" w:tplc="E7B6B142">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C40A8C"/>
    <w:multiLevelType w:val="hybridMultilevel"/>
    <w:tmpl w:val="9F60AE64"/>
    <w:lvl w:ilvl="0" w:tplc="F4EEE47A">
      <w:start w:val="1"/>
      <w:numFmt w:val="bullet"/>
      <w:lvlText w:val="–"/>
      <w:lvlJc w:val="left"/>
      <w:pPr>
        <w:ind w:left="1920"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B1742F0"/>
    <w:multiLevelType w:val="hybridMultilevel"/>
    <w:tmpl w:val="A51CB4A0"/>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2B260909"/>
    <w:multiLevelType w:val="hybridMultilevel"/>
    <w:tmpl w:val="627495DC"/>
    <w:lvl w:ilvl="0" w:tplc="F85693EC">
      <w:start w:val="3"/>
      <w:numFmt w:val="bullet"/>
      <w:lvlText w:val="-"/>
      <w:lvlJc w:val="left"/>
      <w:pPr>
        <w:tabs>
          <w:tab w:val="num" w:pos="900"/>
        </w:tabs>
        <w:ind w:left="900" w:hanging="360"/>
      </w:pPr>
      <w:rPr>
        <w:rFonts w:ascii="Times New Roman ??????????" w:eastAsia="Times New Roman" w:hAnsi="Times New Roman ??????????"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402762A"/>
    <w:multiLevelType w:val="hybridMultilevel"/>
    <w:tmpl w:val="8A9AC85C"/>
    <w:lvl w:ilvl="0" w:tplc="FD80B2B6">
      <w:start w:val="1"/>
      <w:numFmt w:val="decimal"/>
      <w:lvlText w:val="%1."/>
      <w:lvlJc w:val="left"/>
      <w:pPr>
        <w:tabs>
          <w:tab w:val="num" w:pos="1080"/>
        </w:tabs>
        <w:ind w:left="1080" w:hanging="720"/>
      </w:pPr>
      <w:rPr>
        <w:rFonts w:ascii="Times New Roman" w:eastAsia="Times New Roman" w:hAnsi="Times New Roman" w:cs="Times New Roman"/>
        <w:b/>
        <w:bCs/>
      </w:rPr>
    </w:lvl>
    <w:lvl w:ilvl="1" w:tplc="FE627CF4">
      <w:numFmt w:val="none"/>
      <w:lvlText w:val=""/>
      <w:lvlJc w:val="left"/>
      <w:pPr>
        <w:tabs>
          <w:tab w:val="num" w:pos="360"/>
        </w:tabs>
      </w:pPr>
      <w:rPr>
        <w:rFonts w:cs="Times New Roman"/>
      </w:rPr>
    </w:lvl>
    <w:lvl w:ilvl="2" w:tplc="2F948DC8">
      <w:numFmt w:val="none"/>
      <w:lvlText w:val=""/>
      <w:lvlJc w:val="left"/>
      <w:pPr>
        <w:tabs>
          <w:tab w:val="num" w:pos="360"/>
        </w:tabs>
      </w:pPr>
      <w:rPr>
        <w:rFonts w:cs="Times New Roman"/>
      </w:rPr>
    </w:lvl>
    <w:lvl w:ilvl="3" w:tplc="BBC28498">
      <w:numFmt w:val="none"/>
      <w:lvlText w:val=""/>
      <w:lvlJc w:val="left"/>
      <w:pPr>
        <w:tabs>
          <w:tab w:val="num" w:pos="360"/>
        </w:tabs>
      </w:pPr>
      <w:rPr>
        <w:rFonts w:cs="Times New Roman"/>
      </w:rPr>
    </w:lvl>
    <w:lvl w:ilvl="4" w:tplc="2938C212">
      <w:numFmt w:val="none"/>
      <w:lvlText w:val=""/>
      <w:lvlJc w:val="left"/>
      <w:pPr>
        <w:tabs>
          <w:tab w:val="num" w:pos="360"/>
        </w:tabs>
      </w:pPr>
      <w:rPr>
        <w:rFonts w:cs="Times New Roman"/>
      </w:rPr>
    </w:lvl>
    <w:lvl w:ilvl="5" w:tplc="B85E98F4">
      <w:numFmt w:val="none"/>
      <w:lvlText w:val=""/>
      <w:lvlJc w:val="left"/>
      <w:pPr>
        <w:tabs>
          <w:tab w:val="num" w:pos="360"/>
        </w:tabs>
      </w:pPr>
      <w:rPr>
        <w:rFonts w:cs="Times New Roman"/>
      </w:rPr>
    </w:lvl>
    <w:lvl w:ilvl="6" w:tplc="4316284A">
      <w:numFmt w:val="none"/>
      <w:lvlText w:val=""/>
      <w:lvlJc w:val="left"/>
      <w:pPr>
        <w:tabs>
          <w:tab w:val="num" w:pos="360"/>
        </w:tabs>
      </w:pPr>
      <w:rPr>
        <w:rFonts w:cs="Times New Roman"/>
      </w:rPr>
    </w:lvl>
    <w:lvl w:ilvl="7" w:tplc="1438FD30">
      <w:numFmt w:val="none"/>
      <w:lvlText w:val=""/>
      <w:lvlJc w:val="left"/>
      <w:pPr>
        <w:tabs>
          <w:tab w:val="num" w:pos="360"/>
        </w:tabs>
      </w:pPr>
      <w:rPr>
        <w:rFonts w:cs="Times New Roman"/>
      </w:rPr>
    </w:lvl>
    <w:lvl w:ilvl="8" w:tplc="C0EE2084">
      <w:numFmt w:val="none"/>
      <w:lvlText w:val=""/>
      <w:lvlJc w:val="left"/>
      <w:pPr>
        <w:tabs>
          <w:tab w:val="num" w:pos="360"/>
        </w:tabs>
      </w:pPr>
      <w:rPr>
        <w:rFonts w:cs="Times New Roman"/>
      </w:rPr>
    </w:lvl>
  </w:abstractNum>
  <w:abstractNum w:abstractNumId="17" w15:restartNumberingAfterBreak="0">
    <w:nsid w:val="4DB7213D"/>
    <w:multiLevelType w:val="hybridMultilevel"/>
    <w:tmpl w:val="FA90EC42"/>
    <w:lvl w:ilvl="0" w:tplc="8582670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8" w15:restartNumberingAfterBreak="0">
    <w:nsid w:val="4E817951"/>
    <w:multiLevelType w:val="hybridMultilevel"/>
    <w:tmpl w:val="663A3504"/>
    <w:lvl w:ilvl="0" w:tplc="81BC820C">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F806C0"/>
    <w:multiLevelType w:val="hybridMultilevel"/>
    <w:tmpl w:val="33AC9310"/>
    <w:lvl w:ilvl="0" w:tplc="F4EEE47A">
      <w:start w:val="1"/>
      <w:numFmt w:val="bullet"/>
      <w:lvlText w:val="–"/>
      <w:lvlJc w:val="left"/>
      <w:pPr>
        <w:ind w:left="1920"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AF957F5"/>
    <w:multiLevelType w:val="hybridMultilevel"/>
    <w:tmpl w:val="28ACC9D2"/>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1" w15:restartNumberingAfterBreak="0">
    <w:nsid w:val="5CAA2DBF"/>
    <w:multiLevelType w:val="hybridMultilevel"/>
    <w:tmpl w:val="49AA501A"/>
    <w:lvl w:ilvl="0" w:tplc="D9504FC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F944BB"/>
    <w:multiLevelType w:val="hybridMultilevel"/>
    <w:tmpl w:val="EC925B60"/>
    <w:lvl w:ilvl="0" w:tplc="F4EEE47A">
      <w:start w:val="1"/>
      <w:numFmt w:val="bullet"/>
      <w:lvlText w:val="–"/>
      <w:lvlJc w:val="left"/>
      <w:pPr>
        <w:ind w:left="1920"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71825791"/>
    <w:multiLevelType w:val="hybridMultilevel"/>
    <w:tmpl w:val="3E40818E"/>
    <w:lvl w:ilvl="0" w:tplc="F4EEE47A">
      <w:start w:val="1"/>
      <w:numFmt w:val="bullet"/>
      <w:lvlText w:val="–"/>
      <w:lvlJc w:val="left"/>
      <w:pPr>
        <w:ind w:left="1920"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7AF434E9"/>
    <w:multiLevelType w:val="hybridMultilevel"/>
    <w:tmpl w:val="0E9A7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C22573"/>
    <w:multiLevelType w:val="hybridMultilevel"/>
    <w:tmpl w:val="BA46B3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7EF01B68"/>
    <w:multiLevelType w:val="hybridMultilevel"/>
    <w:tmpl w:val="2C7AA9A4"/>
    <w:lvl w:ilvl="0" w:tplc="F4EEE47A">
      <w:start w:val="1"/>
      <w:numFmt w:val="bullet"/>
      <w:lvlText w:val="–"/>
      <w:lvlJc w:val="left"/>
      <w:pPr>
        <w:ind w:left="1920"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7FDE3920"/>
    <w:multiLevelType w:val="hybridMultilevel"/>
    <w:tmpl w:val="A4CCC46A"/>
    <w:lvl w:ilvl="0" w:tplc="F4EEE47A">
      <w:start w:val="1"/>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tabs>
          <w:tab w:val="num" w:pos="589"/>
        </w:tabs>
        <w:ind w:left="589" w:hanging="360"/>
      </w:pPr>
      <w:rPr>
        <w:rFonts w:ascii="Courier New" w:hAnsi="Courier New" w:hint="default"/>
      </w:rPr>
    </w:lvl>
    <w:lvl w:ilvl="2" w:tplc="04190005">
      <w:start w:val="1"/>
      <w:numFmt w:val="bullet"/>
      <w:lvlText w:val=""/>
      <w:lvlJc w:val="left"/>
      <w:pPr>
        <w:tabs>
          <w:tab w:val="num" w:pos="1309"/>
        </w:tabs>
        <w:ind w:left="1309" w:hanging="360"/>
      </w:pPr>
      <w:rPr>
        <w:rFonts w:ascii="Wingdings" w:hAnsi="Wingdings" w:hint="default"/>
      </w:rPr>
    </w:lvl>
    <w:lvl w:ilvl="3" w:tplc="04190001">
      <w:start w:val="1"/>
      <w:numFmt w:val="bullet"/>
      <w:lvlText w:val=""/>
      <w:lvlJc w:val="left"/>
      <w:pPr>
        <w:tabs>
          <w:tab w:val="num" w:pos="2029"/>
        </w:tabs>
        <w:ind w:left="2029" w:hanging="360"/>
      </w:pPr>
      <w:rPr>
        <w:rFonts w:ascii="Symbol" w:hAnsi="Symbol" w:hint="default"/>
      </w:rPr>
    </w:lvl>
    <w:lvl w:ilvl="4" w:tplc="04190003">
      <w:start w:val="1"/>
      <w:numFmt w:val="bullet"/>
      <w:lvlText w:val="o"/>
      <w:lvlJc w:val="left"/>
      <w:pPr>
        <w:tabs>
          <w:tab w:val="num" w:pos="2749"/>
        </w:tabs>
        <w:ind w:left="2749" w:hanging="360"/>
      </w:pPr>
      <w:rPr>
        <w:rFonts w:ascii="Courier New" w:hAnsi="Courier New" w:hint="default"/>
      </w:rPr>
    </w:lvl>
    <w:lvl w:ilvl="5" w:tplc="04190005">
      <w:start w:val="1"/>
      <w:numFmt w:val="bullet"/>
      <w:lvlText w:val=""/>
      <w:lvlJc w:val="left"/>
      <w:pPr>
        <w:tabs>
          <w:tab w:val="num" w:pos="3469"/>
        </w:tabs>
        <w:ind w:left="3469" w:hanging="360"/>
      </w:pPr>
      <w:rPr>
        <w:rFonts w:ascii="Wingdings" w:hAnsi="Wingdings" w:hint="default"/>
      </w:rPr>
    </w:lvl>
    <w:lvl w:ilvl="6" w:tplc="04190001">
      <w:start w:val="1"/>
      <w:numFmt w:val="bullet"/>
      <w:lvlText w:val=""/>
      <w:lvlJc w:val="left"/>
      <w:pPr>
        <w:tabs>
          <w:tab w:val="num" w:pos="4189"/>
        </w:tabs>
        <w:ind w:left="4189" w:hanging="360"/>
      </w:pPr>
      <w:rPr>
        <w:rFonts w:ascii="Symbol" w:hAnsi="Symbol" w:hint="default"/>
      </w:rPr>
    </w:lvl>
    <w:lvl w:ilvl="7" w:tplc="04190003">
      <w:start w:val="1"/>
      <w:numFmt w:val="bullet"/>
      <w:lvlText w:val="o"/>
      <w:lvlJc w:val="left"/>
      <w:pPr>
        <w:tabs>
          <w:tab w:val="num" w:pos="4909"/>
        </w:tabs>
        <w:ind w:left="4909" w:hanging="360"/>
      </w:pPr>
      <w:rPr>
        <w:rFonts w:ascii="Courier New" w:hAnsi="Courier New" w:hint="default"/>
      </w:rPr>
    </w:lvl>
    <w:lvl w:ilvl="8" w:tplc="04190005">
      <w:start w:val="1"/>
      <w:numFmt w:val="bullet"/>
      <w:lvlText w:val=""/>
      <w:lvlJc w:val="left"/>
      <w:pPr>
        <w:tabs>
          <w:tab w:val="num" w:pos="5629"/>
        </w:tabs>
        <w:ind w:left="5629" w:hanging="360"/>
      </w:pPr>
      <w:rPr>
        <w:rFonts w:ascii="Wingdings" w:hAnsi="Wingdings" w:hint="default"/>
      </w:rPr>
    </w:lvl>
  </w:abstractNum>
  <w:num w:numId="1">
    <w:abstractNumId w:val="16"/>
  </w:num>
  <w:num w:numId="2">
    <w:abstractNumId w:val="10"/>
  </w:num>
  <w:num w:numId="3">
    <w:abstractNumId w:val="25"/>
  </w:num>
  <w:num w:numId="4">
    <w:abstractNumId w:val="21"/>
  </w:num>
  <w:num w:numId="5">
    <w:abstractNumId w:val="15"/>
  </w:num>
  <w:num w:numId="6">
    <w:abstractNumId w:val="17"/>
  </w:num>
  <w:num w:numId="7">
    <w:abstractNumId w:val="12"/>
  </w:num>
  <w:num w:numId="8">
    <w:abstractNumId w:val="18"/>
  </w:num>
  <w:num w:numId="9">
    <w:abstractNumId w:val="22"/>
  </w:num>
  <w:num w:numId="10">
    <w:abstractNumId w:val="23"/>
  </w:num>
  <w:num w:numId="11">
    <w:abstractNumId w:val="20"/>
  </w:num>
  <w:num w:numId="12">
    <w:abstractNumId w:val="13"/>
  </w:num>
  <w:num w:numId="13">
    <w:abstractNumId w:val="26"/>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 w:numId="26">
    <w:abstractNumId w:val="27"/>
  </w:num>
  <w:num w:numId="27">
    <w:abstractNumId w:val="1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3B"/>
    <w:rsid w:val="000452EC"/>
    <w:rsid w:val="00050784"/>
    <w:rsid w:val="00077283"/>
    <w:rsid w:val="00087B9D"/>
    <w:rsid w:val="000A6CED"/>
    <w:rsid w:val="001120F4"/>
    <w:rsid w:val="00140CCE"/>
    <w:rsid w:val="0014332E"/>
    <w:rsid w:val="0017661C"/>
    <w:rsid w:val="00177615"/>
    <w:rsid w:val="00183010"/>
    <w:rsid w:val="0018741E"/>
    <w:rsid w:val="001B3095"/>
    <w:rsid w:val="001D117D"/>
    <w:rsid w:val="001E3DD6"/>
    <w:rsid w:val="001E7E3A"/>
    <w:rsid w:val="001F51F5"/>
    <w:rsid w:val="002214EE"/>
    <w:rsid w:val="00222DC5"/>
    <w:rsid w:val="00231091"/>
    <w:rsid w:val="00232D8B"/>
    <w:rsid w:val="002541E5"/>
    <w:rsid w:val="00286A08"/>
    <w:rsid w:val="002908D3"/>
    <w:rsid w:val="00297B2C"/>
    <w:rsid w:val="002A5B17"/>
    <w:rsid w:val="002C4CD1"/>
    <w:rsid w:val="002C64B0"/>
    <w:rsid w:val="002D203E"/>
    <w:rsid w:val="002D70D2"/>
    <w:rsid w:val="00324A6C"/>
    <w:rsid w:val="0033357F"/>
    <w:rsid w:val="003562CF"/>
    <w:rsid w:val="00364D3B"/>
    <w:rsid w:val="00367259"/>
    <w:rsid w:val="003676D2"/>
    <w:rsid w:val="003776E4"/>
    <w:rsid w:val="003805B0"/>
    <w:rsid w:val="00386F11"/>
    <w:rsid w:val="00397CBC"/>
    <w:rsid w:val="003A1FEC"/>
    <w:rsid w:val="003B1FF5"/>
    <w:rsid w:val="003F3D5E"/>
    <w:rsid w:val="003F511F"/>
    <w:rsid w:val="00406951"/>
    <w:rsid w:val="0041598E"/>
    <w:rsid w:val="00417724"/>
    <w:rsid w:val="0042756F"/>
    <w:rsid w:val="004336FF"/>
    <w:rsid w:val="0044648C"/>
    <w:rsid w:val="00446D58"/>
    <w:rsid w:val="00482CE9"/>
    <w:rsid w:val="004900DE"/>
    <w:rsid w:val="004A0F73"/>
    <w:rsid w:val="004A7961"/>
    <w:rsid w:val="004C667A"/>
    <w:rsid w:val="004D2826"/>
    <w:rsid w:val="00505504"/>
    <w:rsid w:val="00547835"/>
    <w:rsid w:val="005A2556"/>
    <w:rsid w:val="005E6567"/>
    <w:rsid w:val="005F7454"/>
    <w:rsid w:val="006035F0"/>
    <w:rsid w:val="00604782"/>
    <w:rsid w:val="006079B1"/>
    <w:rsid w:val="00665B77"/>
    <w:rsid w:val="0067026C"/>
    <w:rsid w:val="0067511D"/>
    <w:rsid w:val="00675ADA"/>
    <w:rsid w:val="00676D0C"/>
    <w:rsid w:val="00681B6E"/>
    <w:rsid w:val="00684FB8"/>
    <w:rsid w:val="00693930"/>
    <w:rsid w:val="006B3336"/>
    <w:rsid w:val="006B3631"/>
    <w:rsid w:val="006B3A21"/>
    <w:rsid w:val="006C0461"/>
    <w:rsid w:val="006C5A67"/>
    <w:rsid w:val="006E3FE9"/>
    <w:rsid w:val="006F08B6"/>
    <w:rsid w:val="006F29F1"/>
    <w:rsid w:val="006F6543"/>
    <w:rsid w:val="0070467F"/>
    <w:rsid w:val="00743966"/>
    <w:rsid w:val="0074429D"/>
    <w:rsid w:val="007604A2"/>
    <w:rsid w:val="00772F9B"/>
    <w:rsid w:val="007A05B9"/>
    <w:rsid w:val="007A3607"/>
    <w:rsid w:val="007B7286"/>
    <w:rsid w:val="007C1CA5"/>
    <w:rsid w:val="007C7AED"/>
    <w:rsid w:val="007E30D3"/>
    <w:rsid w:val="007F4338"/>
    <w:rsid w:val="007F6635"/>
    <w:rsid w:val="00816FB8"/>
    <w:rsid w:val="00861385"/>
    <w:rsid w:val="00892D71"/>
    <w:rsid w:val="00895CB8"/>
    <w:rsid w:val="008A355C"/>
    <w:rsid w:val="008A3C99"/>
    <w:rsid w:val="008A59CD"/>
    <w:rsid w:val="008C3027"/>
    <w:rsid w:val="008C6C1D"/>
    <w:rsid w:val="008D7431"/>
    <w:rsid w:val="00914A91"/>
    <w:rsid w:val="00915BEF"/>
    <w:rsid w:val="00926E99"/>
    <w:rsid w:val="00954233"/>
    <w:rsid w:val="00972241"/>
    <w:rsid w:val="00985881"/>
    <w:rsid w:val="00995B01"/>
    <w:rsid w:val="009A6708"/>
    <w:rsid w:val="009B4064"/>
    <w:rsid w:val="009D06BA"/>
    <w:rsid w:val="009F580D"/>
    <w:rsid w:val="00A156B2"/>
    <w:rsid w:val="00A468E2"/>
    <w:rsid w:val="00A52592"/>
    <w:rsid w:val="00A7290F"/>
    <w:rsid w:val="00A741E4"/>
    <w:rsid w:val="00A76159"/>
    <w:rsid w:val="00A85178"/>
    <w:rsid w:val="00AA609C"/>
    <w:rsid w:val="00AB0992"/>
    <w:rsid w:val="00AB0C4D"/>
    <w:rsid w:val="00AB461C"/>
    <w:rsid w:val="00AD1FA6"/>
    <w:rsid w:val="00AE7FAC"/>
    <w:rsid w:val="00AF44C9"/>
    <w:rsid w:val="00B037B1"/>
    <w:rsid w:val="00B05D8F"/>
    <w:rsid w:val="00B06D32"/>
    <w:rsid w:val="00B33B7A"/>
    <w:rsid w:val="00B35076"/>
    <w:rsid w:val="00B451B9"/>
    <w:rsid w:val="00B47B39"/>
    <w:rsid w:val="00B97E1F"/>
    <w:rsid w:val="00BB5103"/>
    <w:rsid w:val="00BD00DD"/>
    <w:rsid w:val="00BD0859"/>
    <w:rsid w:val="00BD1B83"/>
    <w:rsid w:val="00BE1951"/>
    <w:rsid w:val="00C1396A"/>
    <w:rsid w:val="00C32065"/>
    <w:rsid w:val="00C45B49"/>
    <w:rsid w:val="00C57945"/>
    <w:rsid w:val="00C713CC"/>
    <w:rsid w:val="00C9427B"/>
    <w:rsid w:val="00CA686F"/>
    <w:rsid w:val="00CB0780"/>
    <w:rsid w:val="00CB7A37"/>
    <w:rsid w:val="00CC323B"/>
    <w:rsid w:val="00D27D44"/>
    <w:rsid w:val="00D37D6C"/>
    <w:rsid w:val="00DA2FBC"/>
    <w:rsid w:val="00DB16C4"/>
    <w:rsid w:val="00DB3969"/>
    <w:rsid w:val="00DB7728"/>
    <w:rsid w:val="00DC051E"/>
    <w:rsid w:val="00DD2A23"/>
    <w:rsid w:val="00DE168E"/>
    <w:rsid w:val="00E2154D"/>
    <w:rsid w:val="00E264C9"/>
    <w:rsid w:val="00E344DD"/>
    <w:rsid w:val="00E374B5"/>
    <w:rsid w:val="00E4098A"/>
    <w:rsid w:val="00E823F8"/>
    <w:rsid w:val="00EA059B"/>
    <w:rsid w:val="00EA4D58"/>
    <w:rsid w:val="00EB43F5"/>
    <w:rsid w:val="00EC5D12"/>
    <w:rsid w:val="00EF0BE0"/>
    <w:rsid w:val="00EF7CE7"/>
    <w:rsid w:val="00F12C9A"/>
    <w:rsid w:val="00F13610"/>
    <w:rsid w:val="00F23D7A"/>
    <w:rsid w:val="00F41330"/>
    <w:rsid w:val="00F5399A"/>
    <w:rsid w:val="00F7215A"/>
    <w:rsid w:val="00F7737A"/>
    <w:rsid w:val="00F8579C"/>
    <w:rsid w:val="00F90F79"/>
    <w:rsid w:val="00F917B2"/>
    <w:rsid w:val="00FA18AA"/>
    <w:rsid w:val="00FA249C"/>
    <w:rsid w:val="00FC268A"/>
    <w:rsid w:val="00FC7F71"/>
    <w:rsid w:val="00FF5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53479"/>
  <w15:docId w15:val="{03F9FEAC-6770-495E-A448-57F1F77B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61C"/>
    <w:pPr>
      <w:spacing w:after="200" w:line="276" w:lineRule="auto"/>
    </w:pPr>
    <w:rPr>
      <w:rFonts w:cs="Calibri"/>
    </w:rPr>
  </w:style>
  <w:style w:type="paragraph" w:styleId="2">
    <w:name w:val="heading 2"/>
    <w:basedOn w:val="a"/>
    <w:link w:val="20"/>
    <w:uiPriority w:val="99"/>
    <w:qFormat/>
    <w:rsid w:val="00CC323B"/>
    <w:pPr>
      <w:keepNext/>
      <w:spacing w:before="240" w:after="60" w:line="240" w:lineRule="auto"/>
      <w:outlineLvl w:val="1"/>
    </w:pPr>
    <w:rPr>
      <w:rFonts w:ascii="Verdana" w:hAnsi="Verdana" w:cs="Verdana"/>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CC323B"/>
    <w:rPr>
      <w:rFonts w:ascii="Verdana" w:hAnsi="Verdana" w:cs="Verdana"/>
      <w:color w:val="000000"/>
      <w:sz w:val="28"/>
      <w:szCs w:val="28"/>
    </w:rPr>
  </w:style>
  <w:style w:type="paragraph" w:styleId="a3">
    <w:name w:val="Normal (Web)"/>
    <w:basedOn w:val="a"/>
    <w:uiPriority w:val="99"/>
    <w:semiHidden/>
    <w:rsid w:val="00CC323B"/>
    <w:pPr>
      <w:spacing w:line="440" w:lineRule="atLeast"/>
      <w:ind w:left="200" w:right="200"/>
      <w:jc w:val="both"/>
    </w:pPr>
    <w:rPr>
      <w:rFonts w:ascii="Arial" w:hAnsi="Arial" w:cs="Arial"/>
      <w:color w:val="000099"/>
      <w:sz w:val="24"/>
      <w:szCs w:val="24"/>
    </w:rPr>
  </w:style>
  <w:style w:type="character" w:styleId="a4">
    <w:name w:val="Hyperlink"/>
    <w:basedOn w:val="a0"/>
    <w:uiPriority w:val="99"/>
    <w:rsid w:val="00D27D44"/>
    <w:rPr>
      <w:rFonts w:cs="Times New Roman"/>
      <w:color w:val="0000FF"/>
      <w:u w:val="single"/>
    </w:rPr>
  </w:style>
  <w:style w:type="paragraph" w:styleId="a5">
    <w:name w:val="List Paragraph"/>
    <w:basedOn w:val="a"/>
    <w:uiPriority w:val="99"/>
    <w:qFormat/>
    <w:rsid w:val="0017661C"/>
    <w:pPr>
      <w:ind w:left="720"/>
    </w:pPr>
    <w:rPr>
      <w:lang w:eastAsia="en-US"/>
    </w:rPr>
  </w:style>
  <w:style w:type="character" w:styleId="a6">
    <w:name w:val="Strong"/>
    <w:basedOn w:val="a0"/>
    <w:uiPriority w:val="99"/>
    <w:qFormat/>
    <w:locked/>
    <w:rsid w:val="003676D2"/>
    <w:rPr>
      <w:rFonts w:cs="Times New Roman"/>
      <w:b/>
      <w:bCs/>
    </w:rPr>
  </w:style>
  <w:style w:type="paragraph" w:customStyle="1" w:styleId="programmsinfo">
    <w:name w:val="programms_info"/>
    <w:basedOn w:val="a"/>
    <w:uiPriority w:val="99"/>
    <w:rsid w:val="003B1FF5"/>
    <w:pPr>
      <w:spacing w:before="100" w:beforeAutospacing="1" w:after="100" w:afterAutospacing="1" w:line="240" w:lineRule="auto"/>
    </w:pPr>
    <w:rPr>
      <w:rFonts w:cs="Times New Roman"/>
      <w:sz w:val="24"/>
      <w:szCs w:val="24"/>
    </w:rPr>
  </w:style>
  <w:style w:type="paragraph" w:styleId="a7">
    <w:name w:val="footer"/>
    <w:basedOn w:val="a"/>
    <w:link w:val="a8"/>
    <w:uiPriority w:val="99"/>
    <w:rsid w:val="00665B77"/>
    <w:pPr>
      <w:tabs>
        <w:tab w:val="center" w:pos="4677"/>
        <w:tab w:val="right" w:pos="9355"/>
      </w:tabs>
    </w:pPr>
  </w:style>
  <w:style w:type="character" w:customStyle="1" w:styleId="a8">
    <w:name w:val="Нижний колонтитул Знак"/>
    <w:basedOn w:val="a0"/>
    <w:link w:val="a7"/>
    <w:uiPriority w:val="99"/>
    <w:semiHidden/>
    <w:locked/>
    <w:rsid w:val="00297B2C"/>
    <w:rPr>
      <w:rFonts w:cs="Times New Roman"/>
    </w:rPr>
  </w:style>
  <w:style w:type="character" w:styleId="a9">
    <w:name w:val="page number"/>
    <w:basedOn w:val="a0"/>
    <w:uiPriority w:val="99"/>
    <w:rsid w:val="00665B77"/>
    <w:rPr>
      <w:rFonts w:cs="Times New Roman"/>
    </w:rPr>
  </w:style>
  <w:style w:type="paragraph" w:styleId="aa">
    <w:name w:val="header"/>
    <w:basedOn w:val="a"/>
    <w:link w:val="ab"/>
    <w:uiPriority w:val="99"/>
    <w:rsid w:val="00665B77"/>
    <w:pPr>
      <w:tabs>
        <w:tab w:val="center" w:pos="4677"/>
        <w:tab w:val="right" w:pos="9355"/>
      </w:tabs>
    </w:pPr>
  </w:style>
  <w:style w:type="character" w:customStyle="1" w:styleId="ab">
    <w:name w:val="Верхний колонтитул Знак"/>
    <w:basedOn w:val="a0"/>
    <w:link w:val="aa"/>
    <w:uiPriority w:val="99"/>
    <w:semiHidden/>
    <w:locked/>
    <w:rsid w:val="00297B2C"/>
    <w:rPr>
      <w:rFonts w:cs="Times New Roman"/>
    </w:rPr>
  </w:style>
  <w:style w:type="paragraph" w:customStyle="1" w:styleId="p1">
    <w:name w:val="p1"/>
    <w:basedOn w:val="a"/>
    <w:uiPriority w:val="99"/>
    <w:rsid w:val="00A52592"/>
    <w:pPr>
      <w:spacing w:before="100" w:beforeAutospacing="1" w:after="100" w:afterAutospacing="1" w:line="240" w:lineRule="auto"/>
    </w:pPr>
    <w:rPr>
      <w:rFonts w:cs="Times New Roman"/>
      <w:sz w:val="24"/>
      <w:szCs w:val="24"/>
    </w:rPr>
  </w:style>
  <w:style w:type="character" w:customStyle="1" w:styleId="s1">
    <w:name w:val="s1"/>
    <w:basedOn w:val="a0"/>
    <w:uiPriority w:val="99"/>
    <w:rsid w:val="00A525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8891">
      <w:marLeft w:val="0"/>
      <w:marRight w:val="0"/>
      <w:marTop w:val="0"/>
      <w:marBottom w:val="0"/>
      <w:divBdr>
        <w:top w:val="none" w:sz="0" w:space="0" w:color="auto"/>
        <w:left w:val="none" w:sz="0" w:space="0" w:color="auto"/>
        <w:bottom w:val="none" w:sz="0" w:space="0" w:color="auto"/>
        <w:right w:val="none" w:sz="0" w:space="0" w:color="auto"/>
      </w:divBdr>
    </w:div>
    <w:div w:id="1492528892">
      <w:marLeft w:val="0"/>
      <w:marRight w:val="0"/>
      <w:marTop w:val="0"/>
      <w:marBottom w:val="0"/>
      <w:divBdr>
        <w:top w:val="none" w:sz="0" w:space="0" w:color="auto"/>
        <w:left w:val="none" w:sz="0" w:space="0" w:color="auto"/>
        <w:bottom w:val="none" w:sz="0" w:space="0" w:color="auto"/>
        <w:right w:val="none" w:sz="0" w:space="0" w:color="auto"/>
      </w:divBdr>
    </w:div>
    <w:div w:id="1492528893">
      <w:marLeft w:val="0"/>
      <w:marRight w:val="0"/>
      <w:marTop w:val="0"/>
      <w:marBottom w:val="0"/>
      <w:divBdr>
        <w:top w:val="none" w:sz="0" w:space="0" w:color="auto"/>
        <w:left w:val="none" w:sz="0" w:space="0" w:color="auto"/>
        <w:bottom w:val="none" w:sz="0" w:space="0" w:color="auto"/>
        <w:right w:val="none" w:sz="0" w:space="0" w:color="auto"/>
      </w:divBdr>
    </w:div>
    <w:div w:id="1492528894">
      <w:marLeft w:val="0"/>
      <w:marRight w:val="0"/>
      <w:marTop w:val="0"/>
      <w:marBottom w:val="0"/>
      <w:divBdr>
        <w:top w:val="none" w:sz="0" w:space="0" w:color="auto"/>
        <w:left w:val="none" w:sz="0" w:space="0" w:color="auto"/>
        <w:bottom w:val="none" w:sz="0" w:space="0" w:color="auto"/>
        <w:right w:val="none" w:sz="0" w:space="0" w:color="auto"/>
      </w:divBdr>
    </w:div>
    <w:div w:id="14925288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from=yandex.ru%3Byandsearch%3Bweb%3B%3B&amp;text=&amp;etext=1297.Rr-m9lV9BlcTK07eLEyQvsy3IJKKe6JBIX1KwUKGS-Tv7ppGiCBL0YOF5_QWVYazOg8Hkgt7sMtdmH79nTY-Yg.733ae5fdffadf7da363b8bbcb349542ffe516d89&amp;uuid=&amp;state=PEtFfuTeVD5kpHnK9lio9Y1w3Nt2jODPxQ_SNO3S-XHz72ZsV-dx8w&amp;data=UlNrNmk5WktYejR0eWJFYk1LdmtxaU1aZ1psdmY2RHR6bGN2bkNvOW9xdXpGVFFqNTZoYW1nSnh5ZkZUTlVNNTZGVVRnSHhYZGdNVTJxNkVoWlUwVUM0SjMwclBhcGFUVXk1bnFxVmhrUDA2OWFRN045MHdlUnlRNGNXZ1BoZi1EYlhDX1NoYVd6TDFfY0ZSY0dOV2NR&amp;b64e=2&amp;sign=04586f39b0498cceb204a2e73c08671b&amp;keyno=0&amp;cst=AiuY0DBWFJ4BWM_uhLTTxBndicEGNS3wd19Z0p_-jmKVfzyFHa9vUp_qfiMi_UieENAROn_rAaOhpuEemmR9Uip3ZusdtEOi3MW5ipu1ecBQYJfvezYolt_W_sDA7oV0Zqk2Q23uT-GdUN5w15YfKl2OPWrkXvP7C41eekKR9AQDEAwLXeQWlHB9v2Ha84OyaFN3rih4EZfEmAKON3evT9NWi4Cd4yz4X3_46tjh0i72J4dR_bIuHuEaisPodDeBKFCvpN4VYLIIz2QzvxS0yKs8YDDpIHNsd3Yy4WURdeO6eJ3gtR898qrp9bLpxcvYCSqAQO7xjU5egrUU9uXC18yHk08owHCJNMhuiQ8lQFrXdxmvfSSX4N0X1SSaAQHZnBTCxpPLtdhk81M2bdwS7oJB0GRnDu4yeXmE3Ilqcoy-kSZPA77kFZJcn7byeIvlBQKIqeHSCGX5zoSYQPmYrhUPCwTuo1UVVd43iokDCq5z0j-RpgOjLKYd8-rRRe97CoesGJBe1fFvNso-aq3yzhqbDGGKHkgfo3awuEb7eENEy-MYv59UU5OsW7DaiLvH6rFdIzNkMzqIfEAGWsFSduLNIgCmWJpv&amp;ref=orjY4mGPRjk5boDnW0uvlpAgqs5Jg3quZS_mS0pxvDYIhfKa7MVKpazBh9VDZ7kXXmomApcwLRHRGIHIoV-otC74sQL6RMVMAfGTtsY5KNZ58FZxgYWNPWZXJiPHTHU2HPgPxUbxWRNPElbR_HUuD1nbkFHaGQLKJ16KlezoW7d5YiXzpBOHPJslHwE72PG8&amp;l10n=ru&amp;cts=1484110678046&amp;mc=4.197159723424149" TargetMode="External"/><Relationship Id="rId3" Type="http://schemas.openxmlformats.org/officeDocument/2006/relationships/settings" Target="settings.xml"/><Relationship Id="rId7" Type="http://schemas.openxmlformats.org/officeDocument/2006/relationships/hyperlink" Target="http://yandex.ru/clck/jsredir?from=yandex.ru%3Byandsearch%3Bweb%3B%3B&amp;text=&amp;etext=1297.Rr-m9lV9BlcTK07eLEyQvsy3IJKKe6JBIX1KwUKGS-Tv7ppGiCBL0YOF5_QWVYazOg8Hkgt7sMtdmH79nTY-Yg.733ae5fdffadf7da363b8bbcb349542ffe516d89&amp;uuid=&amp;state=PEtFfuTeVD5kpHnK9lio9Y1w3Nt2jODPxQ_SNO3S-XHz72ZsV-dx8w&amp;data=UlNrNmk5WktYejR0eWJFYk1LdmtxaU1aZ1psdmY2RHR6bGN2bkNvOW9xdXpGVFFqNTZoYW1nSnh5ZkZUTlVNNTZGVVRnSHhYZGdNVTJxNkVoWlUwVUM0SjMwclBhcGFUVXk1bnFxVmhrUDA2OWFRN045MHdlUnlRNGNXZ1BoZi1EYlhDX1NoYVd6TDFfY0ZSY0dOV2NR&amp;b64e=2&amp;sign=04586f39b0498cceb204a2e73c08671b&amp;keyno=0&amp;cst=AiuY0DBWFJ4BWM_uhLTTxBndicEGNS3wd19Z0p_-jmKVfzyFHa9vUp_qfiMi_UieENAROn_rAaOhpuEemmR9Uip3ZusdtEOi3MW5ipu1ecBQYJfvezYolt_W_sDA7oV0Zqk2Q23uT-GdUN5w15YfKl2OPWrkXvP7C41eekKR9AQDEAwLXeQWlHB9v2Ha84OyaFN3rih4EZfEmAKON3evT9NWi4Cd4yz4X3_46tjh0i72J4dR_bIuHuEaisPodDeBKFCvpN4VYLIIz2QzvxS0yKs8YDDpIHNsd3Yy4WURdeO6eJ3gtR898qrp9bLpxcvYCSqAQO7xjU5egrUU9uXC18yHk08owHCJNMhuiQ8lQFrXdxmvfSSX4N0X1SSaAQHZnBTCxpPLtdhk81M2bdwS7oJB0GRnDu4yeXmE3Ilqcoy-kSZPA77kFZJcn7byeIvlBQKIqeHSCGX5zoSYQPmYrhUPCwTuo1UVVd43iokDCq5z0j-RpgOjLKYd8-rRRe97CoesGJBe1fFvNso-aq3yzhqbDGGKHkgfo3awuEb7eENEy-MYv59UU5OsW7DaiLvH6rFdIzNkMzqIfEAGWsFSduLNIgCmWJpv&amp;ref=orjY4mGPRjk5boDnW0uvlpAgqs5Jg3quZS_mS0pxvDYIhfKa7MVKpazBh9VDZ7kXXmomApcwLRHRGIHIoV-otC74sQL6RMVMAfGTtsY5KNZ58FZxgYWNPWZXJiPHTHU2HPgPxUbxWRNPElbR_HUuD1nbkFHaGQLKJ16KlezoW7d5YiXzpBOHPJslHwE72PG8&amp;l10n=ru&amp;cts=1484110678046&amp;mc=4.1971597234241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Андрей</dc:creator>
  <cp:keywords/>
  <dc:description/>
  <cp:lastModifiedBy>Пользователь Windows</cp:lastModifiedBy>
  <cp:revision>2</cp:revision>
  <cp:lastPrinted>2017-02-07T10:28:00Z</cp:lastPrinted>
  <dcterms:created xsi:type="dcterms:W3CDTF">2021-05-25T06:25:00Z</dcterms:created>
  <dcterms:modified xsi:type="dcterms:W3CDTF">2021-05-25T06:25:00Z</dcterms:modified>
</cp:coreProperties>
</file>