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5B7D95" w:rsidRPr="005B7D95" w14:paraId="655C45F4" w14:textId="77777777" w:rsidTr="004119E9">
        <w:tc>
          <w:tcPr>
            <w:tcW w:w="3397" w:type="dxa"/>
          </w:tcPr>
          <w:p w14:paraId="2C4BC432" w14:textId="2905D6D5" w:rsidR="005B7D95" w:rsidRPr="005B7D95" w:rsidRDefault="005B7D95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D95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948" w:type="dxa"/>
          </w:tcPr>
          <w:p w14:paraId="71B26F14" w14:textId="25345073" w:rsidR="005B7D95" w:rsidRPr="005B7D95" w:rsidRDefault="005B7D95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5B7D95" w:rsidRPr="005B7D95" w14:paraId="63884614" w14:textId="77777777" w:rsidTr="004119E9">
        <w:tc>
          <w:tcPr>
            <w:tcW w:w="3397" w:type="dxa"/>
          </w:tcPr>
          <w:p w14:paraId="1FF48CDE" w14:textId="1662F141" w:rsidR="005B7D95" w:rsidRPr="005B7D95" w:rsidRDefault="005B7D95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948" w:type="dxa"/>
          </w:tcPr>
          <w:p w14:paraId="29E93DB5" w14:textId="77777777" w:rsidR="005B7D95" w:rsidRDefault="00981AAE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7D95">
              <w:rPr>
                <w:rFonts w:ascii="Times New Roman" w:hAnsi="Times New Roman" w:cs="Times New Roman"/>
                <w:sz w:val="28"/>
                <w:szCs w:val="28"/>
              </w:rPr>
              <w:t>оздание онлайн словаря культур</w:t>
            </w:r>
          </w:p>
          <w:p w14:paraId="03CCD15B" w14:textId="5424D164" w:rsidR="0083119A" w:rsidRPr="005B7D95" w:rsidRDefault="001E0EC3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(Китай, </w:t>
            </w:r>
            <w:r w:rsidR="00C460E5">
              <w:rPr>
                <w:rFonts w:ascii="Times New Roman" w:hAnsi="Times New Roman" w:cs="Times New Roman"/>
                <w:sz w:val="28"/>
                <w:szCs w:val="28"/>
              </w:rPr>
              <w:t>Сирия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Бразилия, ОАЭ, </w:t>
            </w:r>
            <w:r w:rsidR="00C460E5">
              <w:rPr>
                <w:rFonts w:ascii="Times New Roman" w:hAnsi="Times New Roman" w:cs="Times New Roman"/>
                <w:sz w:val="28"/>
                <w:szCs w:val="28"/>
              </w:rPr>
              <w:t>Индия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B7D95" w:rsidRPr="005B7D95" w14:paraId="42A73C3F" w14:textId="77777777" w:rsidTr="004119E9">
        <w:tc>
          <w:tcPr>
            <w:tcW w:w="3397" w:type="dxa"/>
          </w:tcPr>
          <w:p w14:paraId="7DF56C0A" w14:textId="207E0132" w:rsidR="005B7D95" w:rsidRPr="005B7D95" w:rsidRDefault="005B7D95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5948" w:type="dxa"/>
          </w:tcPr>
          <w:p w14:paraId="4B3EC8B9" w14:textId="6226D49A" w:rsidR="005B7D95" w:rsidRPr="005B7D95" w:rsidRDefault="002138E9" w:rsidP="002138E9">
            <w:pPr>
              <w:tabs>
                <w:tab w:val="left" w:pos="1935"/>
                <w:tab w:val="center" w:pos="286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F1BB8">
              <w:rPr>
                <w:rFonts w:ascii="Times New Roman" w:hAnsi="Times New Roman" w:cs="Times New Roman"/>
                <w:sz w:val="28"/>
                <w:szCs w:val="28"/>
              </w:rPr>
              <w:t>О.Ф. Худобина</w:t>
            </w:r>
          </w:p>
        </w:tc>
      </w:tr>
      <w:tr w:rsidR="005B7D95" w:rsidRPr="005B7D95" w14:paraId="393BC614" w14:textId="77777777" w:rsidTr="004119E9">
        <w:tc>
          <w:tcPr>
            <w:tcW w:w="3397" w:type="dxa"/>
          </w:tcPr>
          <w:p w14:paraId="24BF0AF7" w14:textId="17D34AD0" w:rsidR="005B7D95" w:rsidRPr="005B7D95" w:rsidRDefault="00EF1BB8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948" w:type="dxa"/>
          </w:tcPr>
          <w:p w14:paraId="5014638C" w14:textId="511A1E6C" w:rsidR="005B7D95" w:rsidRPr="00C460E5" w:rsidRDefault="00C460E5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0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Проект направлен на улучшение учебной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международной </w:t>
            </w:r>
            <w:r w:rsidRPr="00C460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деятельности университет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а. </w:t>
            </w:r>
          </w:p>
        </w:tc>
      </w:tr>
      <w:tr w:rsidR="005B7D95" w:rsidRPr="005B7D95" w14:paraId="7CA98EE3" w14:textId="77777777" w:rsidTr="004119E9">
        <w:tc>
          <w:tcPr>
            <w:tcW w:w="3397" w:type="dxa"/>
          </w:tcPr>
          <w:p w14:paraId="452ACD66" w14:textId="495332DE" w:rsidR="005B7D95" w:rsidRPr="005B7D95" w:rsidRDefault="00EF1BB8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948" w:type="dxa"/>
          </w:tcPr>
          <w:p w14:paraId="16169D9F" w14:textId="674378DB" w:rsidR="005B7D95" w:rsidRPr="005B7D95" w:rsidRDefault="00A35BE7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35BE7">
              <w:rPr>
                <w:rFonts w:ascii="Times New Roman" w:hAnsi="Times New Roman" w:cs="Times New Roman"/>
                <w:sz w:val="28"/>
                <w:szCs w:val="28"/>
              </w:rPr>
              <w:t>современном мире наблюдается тенденция к расширению и углублению международных контактов в различных сферах экономической, общественно-политической, социальной и культурной жизни.</w:t>
            </w:r>
            <w:r w:rsidR="00AD50F4">
              <w:rPr>
                <w:rFonts w:ascii="Times New Roman" w:hAnsi="Times New Roman" w:cs="Times New Roman"/>
                <w:sz w:val="28"/>
                <w:szCs w:val="28"/>
              </w:rPr>
              <w:t xml:space="preserve"> Однако при взаимодействии представителей разных культур могут возникать </w:t>
            </w:r>
            <w:r w:rsidR="00AD50F4" w:rsidRPr="00AD50F4"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трудности, сбои и помехи, вызванные </w:t>
            </w:r>
            <w:proofErr w:type="spellStart"/>
            <w:r w:rsidR="00AD50F4" w:rsidRPr="00AD50F4">
              <w:rPr>
                <w:rFonts w:ascii="Times New Roman" w:hAnsi="Times New Roman" w:cs="Times New Roman"/>
                <w:sz w:val="28"/>
                <w:szCs w:val="28"/>
              </w:rPr>
              <w:t>нациально</w:t>
            </w:r>
            <w:proofErr w:type="spellEnd"/>
            <w:r w:rsidR="00AD50F4" w:rsidRPr="00AD50F4">
              <w:rPr>
                <w:rFonts w:ascii="Times New Roman" w:hAnsi="Times New Roman" w:cs="Times New Roman"/>
                <w:sz w:val="28"/>
                <w:szCs w:val="28"/>
              </w:rPr>
              <w:t xml:space="preserve">-маркированными особенностями </w:t>
            </w:r>
            <w:r w:rsidR="00AD50F4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и поведения представителей </w:t>
            </w:r>
            <w:proofErr w:type="spellStart"/>
            <w:r w:rsidR="00AD50F4">
              <w:rPr>
                <w:rFonts w:ascii="Times New Roman" w:hAnsi="Times New Roman" w:cs="Times New Roman"/>
                <w:sz w:val="28"/>
                <w:szCs w:val="28"/>
              </w:rPr>
              <w:t>инофонных</w:t>
            </w:r>
            <w:proofErr w:type="spellEnd"/>
            <w:r w:rsidR="00AD50F4">
              <w:rPr>
                <w:rFonts w:ascii="Times New Roman" w:hAnsi="Times New Roman" w:cs="Times New Roman"/>
                <w:sz w:val="28"/>
                <w:szCs w:val="28"/>
              </w:rPr>
              <w:t xml:space="preserve"> культур.</w:t>
            </w:r>
            <w:r w:rsidRPr="00A35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491">
              <w:rPr>
                <w:rFonts w:ascii="Times New Roman" w:hAnsi="Times New Roman" w:cs="Times New Roman"/>
                <w:sz w:val="28"/>
                <w:szCs w:val="28"/>
              </w:rPr>
              <w:t>В связи с этим приобретение знаний</w:t>
            </w:r>
            <w:r w:rsidR="009A7F0D">
              <w:rPr>
                <w:rFonts w:ascii="Times New Roman" w:hAnsi="Times New Roman" w:cs="Times New Roman"/>
                <w:sz w:val="28"/>
                <w:szCs w:val="28"/>
              </w:rPr>
              <w:t xml:space="preserve"> о других культурах</w:t>
            </w:r>
            <w:r w:rsidR="005E0491">
              <w:rPr>
                <w:rFonts w:ascii="Times New Roman" w:hAnsi="Times New Roman" w:cs="Times New Roman"/>
                <w:sz w:val="28"/>
                <w:szCs w:val="28"/>
              </w:rPr>
              <w:t>, представленных в словаре в краткой</w:t>
            </w:r>
            <w:r w:rsidR="00377112">
              <w:rPr>
                <w:rFonts w:ascii="Times New Roman" w:hAnsi="Times New Roman" w:cs="Times New Roman"/>
                <w:sz w:val="28"/>
                <w:szCs w:val="28"/>
              </w:rPr>
              <w:t>, но</w:t>
            </w:r>
            <w:r w:rsidR="005E0491">
              <w:rPr>
                <w:rFonts w:ascii="Times New Roman" w:hAnsi="Times New Roman" w:cs="Times New Roman"/>
                <w:sz w:val="28"/>
                <w:szCs w:val="28"/>
              </w:rPr>
              <w:t xml:space="preserve"> ёмкой форме поможет специалистам не только быстро подготовиться к поездке в зарубежную командировку, но также </w:t>
            </w:r>
            <w:r w:rsidR="009A7F0D">
              <w:rPr>
                <w:rFonts w:ascii="Times New Roman" w:hAnsi="Times New Roman" w:cs="Times New Roman"/>
                <w:sz w:val="28"/>
                <w:szCs w:val="28"/>
              </w:rPr>
              <w:t xml:space="preserve">научит эффективному взаимодействию с представителями разных культур в рамках одной организации, чётко очертив те проблемные зоны, в которых могут возникать недопонимания и трудности </w:t>
            </w:r>
            <w:r w:rsidR="009A7F0D" w:rsidRPr="00AD50F4">
              <w:rPr>
                <w:rFonts w:ascii="Times New Roman" w:hAnsi="Times New Roman" w:cs="Times New Roman"/>
                <w:sz w:val="28"/>
                <w:szCs w:val="28"/>
              </w:rPr>
              <w:t>в процессе реального общения</w:t>
            </w:r>
            <w:r w:rsidR="009A7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7D95" w:rsidRPr="005B7D95" w14:paraId="41161124" w14:textId="77777777" w:rsidTr="004119E9">
        <w:tc>
          <w:tcPr>
            <w:tcW w:w="3397" w:type="dxa"/>
          </w:tcPr>
          <w:p w14:paraId="0FDB882A" w14:textId="26D881DC" w:rsidR="005B7D95" w:rsidRPr="005B7D95" w:rsidRDefault="00EF1BB8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948" w:type="dxa"/>
          </w:tcPr>
          <w:p w14:paraId="740363BC" w14:textId="5A55CFD6" w:rsidR="005B7D95" w:rsidRPr="005B7D95" w:rsidRDefault="00EF1BB8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словарик, включающи</w:t>
            </w:r>
            <w:r w:rsidR="007B68DC">
              <w:rPr>
                <w:rFonts w:ascii="Times New Roman" w:hAnsi="Times New Roman" w:cs="Times New Roman"/>
                <w:sz w:val="28"/>
                <w:szCs w:val="28"/>
              </w:rPr>
              <w:t>й информацию об особенностях приветствия</w:t>
            </w:r>
            <w:r w:rsidR="004119E9">
              <w:rPr>
                <w:rFonts w:ascii="Times New Roman" w:hAnsi="Times New Roman" w:cs="Times New Roman"/>
                <w:sz w:val="28"/>
                <w:szCs w:val="28"/>
              </w:rPr>
              <w:t xml:space="preserve"> в разных культурах, режима рабочего времени, темпа работы, отношению к пунктуальности и дедлайнам,</w:t>
            </w:r>
            <w:r w:rsidR="007B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9E9">
              <w:rPr>
                <w:rFonts w:ascii="Times New Roman" w:hAnsi="Times New Roman" w:cs="Times New Roman"/>
                <w:sz w:val="28"/>
                <w:szCs w:val="28"/>
              </w:rPr>
              <w:t xml:space="preserve">об особенностях невербальной коммуникации, этикета, табу и запретных тем. </w:t>
            </w:r>
          </w:p>
        </w:tc>
      </w:tr>
      <w:tr w:rsidR="005B7D95" w:rsidRPr="005B7D95" w14:paraId="5E5BFF34" w14:textId="77777777" w:rsidTr="004119E9">
        <w:tc>
          <w:tcPr>
            <w:tcW w:w="3397" w:type="dxa"/>
          </w:tcPr>
          <w:p w14:paraId="069C7703" w14:textId="747242BD" w:rsidR="005B7D95" w:rsidRPr="005B7D95" w:rsidRDefault="00EF1BB8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</w:t>
            </w:r>
          </w:p>
        </w:tc>
        <w:tc>
          <w:tcPr>
            <w:tcW w:w="5948" w:type="dxa"/>
          </w:tcPr>
          <w:p w14:paraId="07F6C511" w14:textId="3775D42E" w:rsidR="00536AAD" w:rsidRPr="00536AAD" w:rsidRDefault="00536AAD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</w:t>
            </w:r>
            <w:r w:rsidRPr="00F72E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части участников проекта</w:t>
            </w:r>
            <w:r w:rsidRPr="00F72E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36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7D855E" w14:textId="77777777" w:rsidR="005B7D95" w:rsidRDefault="00536AAD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базовые знания по культуре России и мира</w:t>
            </w:r>
          </w:p>
          <w:p w14:paraId="3B8E54E7" w14:textId="6183676A" w:rsidR="00536AAD" w:rsidRPr="005B7D95" w:rsidRDefault="00536AAD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английского языка</w:t>
            </w:r>
          </w:p>
        </w:tc>
      </w:tr>
      <w:tr w:rsidR="005B7D95" w:rsidRPr="005B7D95" w14:paraId="3B451FB8" w14:textId="77777777" w:rsidTr="004119E9">
        <w:tc>
          <w:tcPr>
            <w:tcW w:w="3397" w:type="dxa"/>
          </w:tcPr>
          <w:p w14:paraId="0A5A4D34" w14:textId="31FC454C" w:rsidR="005B7D95" w:rsidRPr="005B7D95" w:rsidRDefault="00EF1BB8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948" w:type="dxa"/>
          </w:tcPr>
          <w:p w14:paraId="4550792A" w14:textId="35FB41DD" w:rsidR="005B7D95" w:rsidRPr="005B7D95" w:rsidRDefault="00EF1BB8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F1BB8" w:rsidRPr="005B7D95" w14:paraId="1021000F" w14:textId="77777777" w:rsidTr="004119E9">
        <w:tc>
          <w:tcPr>
            <w:tcW w:w="3397" w:type="dxa"/>
          </w:tcPr>
          <w:p w14:paraId="2FEDCEC1" w14:textId="5E4DE5E2" w:rsidR="00EF1BB8" w:rsidRPr="005B7D95" w:rsidRDefault="00EF1BB8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(требуется </w:t>
            </w:r>
            <w:r w:rsidR="00536AAD">
              <w:rPr>
                <w:rFonts w:ascii="Times New Roman" w:hAnsi="Times New Roman" w:cs="Times New Roman"/>
                <w:sz w:val="28"/>
                <w:szCs w:val="28"/>
              </w:rPr>
              <w:t>или нет мотивационное письмо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48" w:type="dxa"/>
          </w:tcPr>
          <w:p w14:paraId="51219369" w14:textId="53056A76" w:rsidR="00EF1BB8" w:rsidRPr="005B7D95" w:rsidRDefault="002138E9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1BB8" w:rsidRPr="005B7D95" w14:paraId="0D57F178" w14:textId="77777777" w:rsidTr="004119E9">
        <w:tc>
          <w:tcPr>
            <w:tcW w:w="3397" w:type="dxa"/>
          </w:tcPr>
          <w:p w14:paraId="4763E4D6" w14:textId="6185A7CA" w:rsidR="00EF1BB8" w:rsidRPr="005B7D95" w:rsidRDefault="00536AAD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</w:t>
            </w:r>
          </w:p>
        </w:tc>
        <w:tc>
          <w:tcPr>
            <w:tcW w:w="5948" w:type="dxa"/>
          </w:tcPr>
          <w:p w14:paraId="5E4EBA8F" w14:textId="24839235" w:rsidR="00EF1BB8" w:rsidRPr="005B7D95" w:rsidRDefault="00536AAD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‒ апрель</w:t>
            </w:r>
          </w:p>
        </w:tc>
      </w:tr>
      <w:tr w:rsidR="00EF1BB8" w:rsidRPr="005B7D95" w14:paraId="6E99FBBE" w14:textId="77777777" w:rsidTr="004119E9">
        <w:tc>
          <w:tcPr>
            <w:tcW w:w="3397" w:type="dxa"/>
          </w:tcPr>
          <w:p w14:paraId="46BB4C9F" w14:textId="35A72139" w:rsidR="00EF1BB8" w:rsidRPr="005B7D95" w:rsidRDefault="00536AAD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Теги </w:t>
            </w:r>
          </w:p>
        </w:tc>
        <w:tc>
          <w:tcPr>
            <w:tcW w:w="5948" w:type="dxa"/>
          </w:tcPr>
          <w:p w14:paraId="1A775238" w14:textId="77777777" w:rsidR="00EF1BB8" w:rsidRPr="005B7D95" w:rsidRDefault="00EF1BB8" w:rsidP="0021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EA515E" w14:textId="77777777" w:rsidR="00D10D70" w:rsidRDefault="00D10D70">
      <w:pPr>
        <w:rPr>
          <w:rFonts w:ascii="Times New Roman" w:hAnsi="Times New Roman" w:cs="Times New Roman"/>
          <w:sz w:val="28"/>
          <w:szCs w:val="28"/>
        </w:rPr>
      </w:pPr>
    </w:p>
    <w:p w14:paraId="0B44399E" w14:textId="77777777" w:rsidR="0060491C" w:rsidRDefault="0060491C">
      <w:pPr>
        <w:rPr>
          <w:rFonts w:ascii="Times New Roman" w:hAnsi="Times New Roman" w:cs="Times New Roman"/>
          <w:sz w:val="28"/>
          <w:szCs w:val="28"/>
        </w:rPr>
      </w:pPr>
    </w:p>
    <w:p w14:paraId="54DB6202" w14:textId="77777777" w:rsidR="0060491C" w:rsidRPr="005B7D95" w:rsidRDefault="0060491C">
      <w:pPr>
        <w:rPr>
          <w:rFonts w:ascii="Times New Roman" w:hAnsi="Times New Roman" w:cs="Times New Roman"/>
          <w:sz w:val="28"/>
          <w:szCs w:val="28"/>
        </w:rPr>
      </w:pPr>
    </w:p>
    <w:sectPr w:rsidR="0060491C" w:rsidRPr="005B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3B"/>
    <w:rsid w:val="00043793"/>
    <w:rsid w:val="000C034E"/>
    <w:rsid w:val="000E6F64"/>
    <w:rsid w:val="001E0EC3"/>
    <w:rsid w:val="002138E9"/>
    <w:rsid w:val="00377112"/>
    <w:rsid w:val="004119E9"/>
    <w:rsid w:val="00536AAD"/>
    <w:rsid w:val="0053713B"/>
    <w:rsid w:val="005A1BC6"/>
    <w:rsid w:val="005B7D95"/>
    <w:rsid w:val="005E0491"/>
    <w:rsid w:val="0060491C"/>
    <w:rsid w:val="00645623"/>
    <w:rsid w:val="00764450"/>
    <w:rsid w:val="007B4C58"/>
    <w:rsid w:val="007B68DC"/>
    <w:rsid w:val="0083057E"/>
    <w:rsid w:val="0083119A"/>
    <w:rsid w:val="008749E5"/>
    <w:rsid w:val="00940A2C"/>
    <w:rsid w:val="00981AAE"/>
    <w:rsid w:val="009851C8"/>
    <w:rsid w:val="009A7F0D"/>
    <w:rsid w:val="009E517B"/>
    <w:rsid w:val="00A35BE7"/>
    <w:rsid w:val="00AD50F4"/>
    <w:rsid w:val="00BC0872"/>
    <w:rsid w:val="00C32ACF"/>
    <w:rsid w:val="00C460E5"/>
    <w:rsid w:val="00D10D70"/>
    <w:rsid w:val="00EF1BB8"/>
    <w:rsid w:val="00F7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990D"/>
  <w15:docId w15:val="{AA153278-50E2-4003-AB2D-4F8160DE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54FB-C861-45DB-B24D-67D66452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Violetta Vall</cp:lastModifiedBy>
  <cp:revision>2</cp:revision>
  <dcterms:created xsi:type="dcterms:W3CDTF">2023-09-12T09:00:00Z</dcterms:created>
  <dcterms:modified xsi:type="dcterms:W3CDTF">2023-09-12T09:00:00Z</dcterms:modified>
</cp:coreProperties>
</file>